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Spec="center" w:tblpY="8322"/>
        <w:tblW w:w="8095" w:type="dxa"/>
        <w:tblLook w:val="04A0" w:firstRow="1" w:lastRow="0" w:firstColumn="1" w:lastColumn="0" w:noHBand="0" w:noVBand="1"/>
      </w:tblPr>
      <w:tblGrid>
        <w:gridCol w:w="1615"/>
        <w:gridCol w:w="3510"/>
        <w:gridCol w:w="1980"/>
        <w:gridCol w:w="990"/>
      </w:tblGrid>
      <w:tr w:rsidR="006274B9" w:rsidTr="006274B9">
        <w:trPr>
          <w:trHeight w:val="349"/>
        </w:trPr>
        <w:tc>
          <w:tcPr>
            <w:tcW w:w="1615" w:type="dxa"/>
            <w:shd w:val="clear" w:color="auto" w:fill="F2C400"/>
          </w:tcPr>
          <w:p w:rsidR="006274B9" w:rsidRPr="00767E00" w:rsidRDefault="006274B9" w:rsidP="006274B9">
            <w:pPr>
              <w:jc w:val="center"/>
              <w:rPr>
                <w:b/>
                <w:noProof/>
                <w:color w:val="000000" w:themeColor="text1"/>
                <w:sz w:val="22"/>
                <w:szCs w:val="22"/>
              </w:rPr>
            </w:pPr>
            <w:r w:rsidRPr="00767E00">
              <w:rPr>
                <w:b/>
                <w:noProof/>
                <w:color w:val="000000" w:themeColor="text1"/>
                <w:sz w:val="22"/>
                <w:szCs w:val="22"/>
              </w:rPr>
              <w:t>SKU</w:t>
            </w:r>
          </w:p>
        </w:tc>
        <w:tc>
          <w:tcPr>
            <w:tcW w:w="3510" w:type="dxa"/>
            <w:shd w:val="clear" w:color="auto" w:fill="F2C400"/>
          </w:tcPr>
          <w:p w:rsidR="006274B9" w:rsidRPr="00767E00" w:rsidRDefault="006274B9" w:rsidP="006274B9">
            <w:pPr>
              <w:jc w:val="center"/>
              <w:rPr>
                <w:b/>
                <w:noProof/>
                <w:color w:val="000000" w:themeColor="text1"/>
                <w:sz w:val="22"/>
                <w:szCs w:val="22"/>
              </w:rPr>
            </w:pPr>
            <w:r w:rsidRPr="00767E00">
              <w:rPr>
                <w:b/>
                <w:noProof/>
                <w:color w:val="000000" w:themeColor="text1"/>
                <w:sz w:val="22"/>
                <w:szCs w:val="22"/>
              </w:rPr>
              <w:t>NAME</w:t>
            </w:r>
          </w:p>
        </w:tc>
        <w:tc>
          <w:tcPr>
            <w:tcW w:w="1980" w:type="dxa"/>
            <w:shd w:val="clear" w:color="auto" w:fill="F2C400"/>
          </w:tcPr>
          <w:p w:rsidR="006274B9" w:rsidRPr="00767E00" w:rsidRDefault="006274B9" w:rsidP="006274B9">
            <w:pPr>
              <w:jc w:val="center"/>
              <w:rPr>
                <w:b/>
                <w:noProof/>
                <w:color w:val="000000" w:themeColor="text1"/>
                <w:sz w:val="22"/>
                <w:szCs w:val="22"/>
              </w:rPr>
            </w:pPr>
            <w:r w:rsidRPr="00767E00">
              <w:rPr>
                <w:b/>
                <w:noProof/>
                <w:color w:val="000000" w:themeColor="text1"/>
                <w:sz w:val="22"/>
                <w:szCs w:val="22"/>
              </w:rPr>
              <w:t>UPC</w:t>
            </w:r>
          </w:p>
        </w:tc>
        <w:tc>
          <w:tcPr>
            <w:tcW w:w="990" w:type="dxa"/>
            <w:shd w:val="clear" w:color="auto" w:fill="F2C400"/>
          </w:tcPr>
          <w:p w:rsidR="006274B9" w:rsidRPr="00767E00" w:rsidRDefault="006274B9" w:rsidP="006274B9">
            <w:pPr>
              <w:jc w:val="center"/>
              <w:rPr>
                <w:b/>
                <w:noProof/>
                <w:color w:val="000000" w:themeColor="text1"/>
                <w:sz w:val="22"/>
                <w:szCs w:val="22"/>
              </w:rPr>
            </w:pPr>
            <w:r w:rsidRPr="00767E00">
              <w:rPr>
                <w:b/>
                <w:noProof/>
                <w:color w:val="000000" w:themeColor="text1"/>
                <w:sz w:val="22"/>
                <w:szCs w:val="22"/>
              </w:rPr>
              <w:t>MSRP</w:t>
            </w:r>
          </w:p>
        </w:tc>
      </w:tr>
      <w:tr w:rsidR="006274B9" w:rsidTr="006274B9">
        <w:trPr>
          <w:trHeight w:val="328"/>
        </w:trPr>
        <w:tc>
          <w:tcPr>
            <w:tcW w:w="1615" w:type="dxa"/>
          </w:tcPr>
          <w:p w:rsidR="006274B9" w:rsidRPr="00767E00" w:rsidRDefault="006274B9" w:rsidP="006274B9">
            <w:pPr>
              <w:jc w:val="center"/>
              <w:rPr>
                <w:noProof/>
                <w:sz w:val="22"/>
                <w:szCs w:val="22"/>
              </w:rPr>
            </w:pPr>
            <w:r>
              <w:rPr>
                <w:noProof/>
                <w:sz w:val="22"/>
                <w:szCs w:val="22"/>
              </w:rPr>
              <w:t>22PROSN</w:t>
            </w:r>
          </w:p>
        </w:tc>
        <w:tc>
          <w:tcPr>
            <w:tcW w:w="3510" w:type="dxa"/>
          </w:tcPr>
          <w:p w:rsidR="006274B9" w:rsidRPr="00767E00" w:rsidRDefault="006274B9" w:rsidP="006274B9">
            <w:pPr>
              <w:jc w:val="center"/>
              <w:rPr>
                <w:noProof/>
                <w:sz w:val="22"/>
                <w:szCs w:val="22"/>
              </w:rPr>
            </w:pPr>
            <w:r>
              <w:rPr>
                <w:noProof/>
                <w:sz w:val="22"/>
                <w:szCs w:val="22"/>
              </w:rPr>
              <w:t>22 Series Pro – NEW Shafts – 1 dz</w:t>
            </w:r>
          </w:p>
        </w:tc>
        <w:tc>
          <w:tcPr>
            <w:tcW w:w="1980" w:type="dxa"/>
          </w:tcPr>
          <w:p w:rsidR="006274B9" w:rsidRPr="00767E00" w:rsidRDefault="006274B9" w:rsidP="006274B9">
            <w:pPr>
              <w:jc w:val="center"/>
              <w:rPr>
                <w:noProof/>
                <w:sz w:val="22"/>
                <w:szCs w:val="22"/>
              </w:rPr>
            </w:pPr>
            <w:r>
              <w:rPr>
                <w:noProof/>
                <w:sz w:val="22"/>
                <w:szCs w:val="22"/>
              </w:rPr>
              <w:t>791331002381</w:t>
            </w:r>
          </w:p>
        </w:tc>
        <w:tc>
          <w:tcPr>
            <w:tcW w:w="990" w:type="dxa"/>
          </w:tcPr>
          <w:p w:rsidR="006274B9" w:rsidRPr="00767E00" w:rsidRDefault="006274B9" w:rsidP="006274B9">
            <w:pPr>
              <w:jc w:val="center"/>
              <w:rPr>
                <w:noProof/>
                <w:sz w:val="22"/>
                <w:szCs w:val="22"/>
              </w:rPr>
            </w:pPr>
            <w:r>
              <w:rPr>
                <w:noProof/>
                <w:sz w:val="22"/>
                <w:szCs w:val="22"/>
              </w:rPr>
              <w:t>$169.99</w:t>
            </w:r>
          </w:p>
        </w:tc>
      </w:tr>
      <w:tr w:rsidR="006274B9" w:rsidTr="006274B9">
        <w:trPr>
          <w:trHeight w:val="328"/>
        </w:trPr>
        <w:tc>
          <w:tcPr>
            <w:tcW w:w="1615" w:type="dxa"/>
          </w:tcPr>
          <w:p w:rsidR="006274B9" w:rsidRPr="00767E00" w:rsidRDefault="006274B9" w:rsidP="006274B9">
            <w:pPr>
              <w:jc w:val="center"/>
              <w:rPr>
                <w:noProof/>
                <w:sz w:val="22"/>
                <w:szCs w:val="22"/>
              </w:rPr>
            </w:pPr>
            <w:r>
              <w:rPr>
                <w:noProof/>
                <w:sz w:val="22"/>
                <w:szCs w:val="22"/>
              </w:rPr>
              <w:t>22SPLUS</w:t>
            </w:r>
          </w:p>
        </w:tc>
        <w:tc>
          <w:tcPr>
            <w:tcW w:w="3510" w:type="dxa"/>
          </w:tcPr>
          <w:p w:rsidR="006274B9" w:rsidRPr="00767E00" w:rsidRDefault="006274B9" w:rsidP="006274B9">
            <w:pPr>
              <w:jc w:val="center"/>
              <w:rPr>
                <w:noProof/>
                <w:sz w:val="22"/>
                <w:szCs w:val="22"/>
              </w:rPr>
            </w:pPr>
            <w:r>
              <w:rPr>
                <w:noProof/>
                <w:sz w:val="22"/>
                <w:szCs w:val="22"/>
              </w:rPr>
              <w:t>22 Series PLUS Shafts – 1 dz</w:t>
            </w:r>
          </w:p>
        </w:tc>
        <w:tc>
          <w:tcPr>
            <w:tcW w:w="1980" w:type="dxa"/>
          </w:tcPr>
          <w:p w:rsidR="006274B9" w:rsidRPr="00767E00" w:rsidRDefault="006274B9" w:rsidP="006274B9">
            <w:pPr>
              <w:jc w:val="center"/>
              <w:rPr>
                <w:noProof/>
                <w:sz w:val="22"/>
                <w:szCs w:val="22"/>
              </w:rPr>
            </w:pPr>
            <w:r>
              <w:rPr>
                <w:noProof/>
                <w:sz w:val="22"/>
                <w:szCs w:val="22"/>
              </w:rPr>
              <w:t>791331002398</w:t>
            </w:r>
          </w:p>
        </w:tc>
        <w:tc>
          <w:tcPr>
            <w:tcW w:w="990" w:type="dxa"/>
          </w:tcPr>
          <w:p w:rsidR="006274B9" w:rsidRPr="00767E00" w:rsidRDefault="006274B9" w:rsidP="006274B9">
            <w:pPr>
              <w:jc w:val="center"/>
              <w:rPr>
                <w:noProof/>
                <w:sz w:val="22"/>
                <w:szCs w:val="22"/>
              </w:rPr>
            </w:pPr>
            <w:r>
              <w:rPr>
                <w:noProof/>
                <w:sz w:val="22"/>
                <w:szCs w:val="22"/>
              </w:rPr>
              <w:t>$109.99</w:t>
            </w:r>
          </w:p>
        </w:tc>
      </w:tr>
      <w:tr w:rsidR="006274B9" w:rsidTr="006274B9">
        <w:trPr>
          <w:trHeight w:val="328"/>
        </w:trPr>
        <w:tc>
          <w:tcPr>
            <w:tcW w:w="1615" w:type="dxa"/>
          </w:tcPr>
          <w:p w:rsidR="006274B9" w:rsidRPr="00767E00" w:rsidRDefault="006274B9" w:rsidP="006274B9">
            <w:pPr>
              <w:jc w:val="center"/>
              <w:rPr>
                <w:noProof/>
                <w:sz w:val="22"/>
                <w:szCs w:val="22"/>
              </w:rPr>
            </w:pPr>
            <w:r>
              <w:rPr>
                <w:noProof/>
                <w:sz w:val="22"/>
                <w:szCs w:val="22"/>
              </w:rPr>
              <w:t>30XPROSN</w:t>
            </w:r>
          </w:p>
        </w:tc>
        <w:tc>
          <w:tcPr>
            <w:tcW w:w="3510" w:type="dxa"/>
          </w:tcPr>
          <w:p w:rsidR="006274B9" w:rsidRPr="00767E00" w:rsidRDefault="006274B9" w:rsidP="006274B9">
            <w:pPr>
              <w:jc w:val="center"/>
              <w:rPr>
                <w:noProof/>
                <w:sz w:val="22"/>
                <w:szCs w:val="22"/>
              </w:rPr>
            </w:pPr>
            <w:r>
              <w:rPr>
                <w:noProof/>
                <w:sz w:val="22"/>
                <w:szCs w:val="22"/>
              </w:rPr>
              <w:t>30X Pro – NEW Shafts – 1 dz</w:t>
            </w:r>
          </w:p>
        </w:tc>
        <w:tc>
          <w:tcPr>
            <w:tcW w:w="1980" w:type="dxa"/>
          </w:tcPr>
          <w:p w:rsidR="006274B9" w:rsidRPr="00767E00" w:rsidRDefault="006274B9" w:rsidP="006274B9">
            <w:pPr>
              <w:jc w:val="center"/>
              <w:rPr>
                <w:noProof/>
                <w:sz w:val="22"/>
                <w:szCs w:val="22"/>
              </w:rPr>
            </w:pPr>
            <w:r>
              <w:rPr>
                <w:noProof/>
                <w:sz w:val="22"/>
                <w:szCs w:val="22"/>
              </w:rPr>
              <w:t>791331005757</w:t>
            </w:r>
          </w:p>
        </w:tc>
        <w:tc>
          <w:tcPr>
            <w:tcW w:w="990" w:type="dxa"/>
          </w:tcPr>
          <w:p w:rsidR="006274B9" w:rsidRPr="00767E00" w:rsidRDefault="006274B9" w:rsidP="006274B9">
            <w:pPr>
              <w:jc w:val="center"/>
              <w:rPr>
                <w:noProof/>
                <w:sz w:val="22"/>
                <w:szCs w:val="22"/>
              </w:rPr>
            </w:pPr>
            <w:r>
              <w:rPr>
                <w:noProof/>
                <w:sz w:val="22"/>
                <w:szCs w:val="22"/>
              </w:rPr>
              <w:t>$189.99</w:t>
            </w:r>
          </w:p>
        </w:tc>
      </w:tr>
      <w:tr w:rsidR="006274B9" w:rsidTr="006274B9">
        <w:trPr>
          <w:trHeight w:val="328"/>
        </w:trPr>
        <w:tc>
          <w:tcPr>
            <w:tcW w:w="1615" w:type="dxa"/>
          </w:tcPr>
          <w:p w:rsidR="006274B9" w:rsidRPr="00767E00" w:rsidRDefault="006274B9" w:rsidP="006274B9">
            <w:pPr>
              <w:jc w:val="center"/>
              <w:rPr>
                <w:noProof/>
                <w:sz w:val="22"/>
                <w:szCs w:val="22"/>
              </w:rPr>
            </w:pPr>
            <w:r>
              <w:rPr>
                <w:noProof/>
                <w:sz w:val="22"/>
                <w:szCs w:val="22"/>
              </w:rPr>
              <w:t>30XSPLUS</w:t>
            </w:r>
          </w:p>
        </w:tc>
        <w:tc>
          <w:tcPr>
            <w:tcW w:w="3510" w:type="dxa"/>
          </w:tcPr>
          <w:p w:rsidR="006274B9" w:rsidRPr="00767E00" w:rsidRDefault="006274B9" w:rsidP="006274B9">
            <w:pPr>
              <w:jc w:val="center"/>
              <w:rPr>
                <w:noProof/>
                <w:sz w:val="22"/>
                <w:szCs w:val="22"/>
              </w:rPr>
            </w:pPr>
            <w:r>
              <w:rPr>
                <w:noProof/>
                <w:sz w:val="22"/>
                <w:szCs w:val="22"/>
              </w:rPr>
              <w:t>30X PLUS Shafts – 1 dz</w:t>
            </w:r>
          </w:p>
        </w:tc>
        <w:tc>
          <w:tcPr>
            <w:tcW w:w="1980" w:type="dxa"/>
          </w:tcPr>
          <w:p w:rsidR="006274B9" w:rsidRPr="00767E00" w:rsidRDefault="006274B9" w:rsidP="006274B9">
            <w:pPr>
              <w:jc w:val="center"/>
              <w:rPr>
                <w:noProof/>
                <w:sz w:val="22"/>
                <w:szCs w:val="22"/>
              </w:rPr>
            </w:pPr>
            <w:r>
              <w:rPr>
                <w:noProof/>
                <w:sz w:val="22"/>
                <w:szCs w:val="22"/>
              </w:rPr>
              <w:t>791331005764</w:t>
            </w:r>
          </w:p>
        </w:tc>
        <w:tc>
          <w:tcPr>
            <w:tcW w:w="990" w:type="dxa"/>
          </w:tcPr>
          <w:p w:rsidR="006274B9" w:rsidRPr="00767E00" w:rsidRDefault="006274B9" w:rsidP="006274B9">
            <w:pPr>
              <w:jc w:val="center"/>
              <w:rPr>
                <w:noProof/>
                <w:sz w:val="22"/>
                <w:szCs w:val="22"/>
              </w:rPr>
            </w:pPr>
            <w:r>
              <w:rPr>
                <w:noProof/>
                <w:sz w:val="22"/>
                <w:szCs w:val="22"/>
              </w:rPr>
              <w:t>$129.99</w:t>
            </w:r>
          </w:p>
        </w:tc>
      </w:tr>
      <w:tr w:rsidR="006274B9" w:rsidTr="006274B9">
        <w:trPr>
          <w:trHeight w:val="328"/>
        </w:trPr>
        <w:tc>
          <w:tcPr>
            <w:tcW w:w="1615" w:type="dxa"/>
          </w:tcPr>
          <w:p w:rsidR="006274B9" w:rsidRPr="00767E00" w:rsidRDefault="006274B9" w:rsidP="006274B9">
            <w:pPr>
              <w:jc w:val="center"/>
              <w:rPr>
                <w:noProof/>
                <w:sz w:val="22"/>
                <w:szCs w:val="22"/>
              </w:rPr>
            </w:pPr>
            <w:r>
              <w:rPr>
                <w:noProof/>
                <w:sz w:val="22"/>
                <w:szCs w:val="22"/>
              </w:rPr>
              <w:t>TXPROSN</w:t>
            </w:r>
          </w:p>
        </w:tc>
        <w:tc>
          <w:tcPr>
            <w:tcW w:w="3510" w:type="dxa"/>
          </w:tcPr>
          <w:p w:rsidR="006274B9" w:rsidRPr="00767E00" w:rsidRDefault="006274B9" w:rsidP="006274B9">
            <w:pPr>
              <w:jc w:val="center"/>
              <w:rPr>
                <w:noProof/>
                <w:sz w:val="22"/>
                <w:szCs w:val="22"/>
              </w:rPr>
            </w:pPr>
            <w:r>
              <w:rPr>
                <w:noProof/>
                <w:sz w:val="22"/>
                <w:szCs w:val="22"/>
              </w:rPr>
              <w:t>Triple X Pro – NEW Shafts – 1 dz</w:t>
            </w:r>
          </w:p>
        </w:tc>
        <w:tc>
          <w:tcPr>
            <w:tcW w:w="1980" w:type="dxa"/>
          </w:tcPr>
          <w:p w:rsidR="006274B9" w:rsidRPr="00767E00" w:rsidRDefault="006274B9" w:rsidP="006274B9">
            <w:pPr>
              <w:jc w:val="center"/>
              <w:rPr>
                <w:noProof/>
                <w:sz w:val="22"/>
                <w:szCs w:val="22"/>
              </w:rPr>
            </w:pPr>
            <w:r>
              <w:rPr>
                <w:noProof/>
                <w:sz w:val="22"/>
                <w:szCs w:val="22"/>
              </w:rPr>
              <w:t>791331005771</w:t>
            </w:r>
          </w:p>
        </w:tc>
        <w:tc>
          <w:tcPr>
            <w:tcW w:w="990" w:type="dxa"/>
          </w:tcPr>
          <w:p w:rsidR="006274B9" w:rsidRPr="00767E00" w:rsidRDefault="006274B9" w:rsidP="006274B9">
            <w:pPr>
              <w:jc w:val="center"/>
              <w:rPr>
                <w:noProof/>
                <w:sz w:val="22"/>
                <w:szCs w:val="22"/>
              </w:rPr>
            </w:pPr>
            <w:r>
              <w:rPr>
                <w:noProof/>
                <w:sz w:val="22"/>
                <w:szCs w:val="22"/>
              </w:rPr>
              <w:t>$199.99</w:t>
            </w:r>
          </w:p>
        </w:tc>
      </w:tr>
      <w:tr w:rsidR="006274B9" w:rsidTr="006274B9">
        <w:trPr>
          <w:trHeight w:val="328"/>
        </w:trPr>
        <w:tc>
          <w:tcPr>
            <w:tcW w:w="1615" w:type="dxa"/>
          </w:tcPr>
          <w:p w:rsidR="006274B9" w:rsidRPr="00767E00" w:rsidRDefault="006274B9" w:rsidP="006274B9">
            <w:pPr>
              <w:jc w:val="center"/>
              <w:rPr>
                <w:noProof/>
                <w:sz w:val="22"/>
                <w:szCs w:val="22"/>
              </w:rPr>
            </w:pPr>
            <w:r>
              <w:rPr>
                <w:noProof/>
                <w:sz w:val="22"/>
                <w:szCs w:val="22"/>
              </w:rPr>
              <w:t>TXSPLUS</w:t>
            </w:r>
          </w:p>
        </w:tc>
        <w:tc>
          <w:tcPr>
            <w:tcW w:w="3510" w:type="dxa"/>
          </w:tcPr>
          <w:p w:rsidR="006274B9" w:rsidRPr="00767E00" w:rsidRDefault="006274B9" w:rsidP="006274B9">
            <w:pPr>
              <w:jc w:val="center"/>
              <w:rPr>
                <w:noProof/>
                <w:sz w:val="22"/>
                <w:szCs w:val="22"/>
              </w:rPr>
            </w:pPr>
            <w:r>
              <w:rPr>
                <w:noProof/>
                <w:sz w:val="22"/>
                <w:szCs w:val="22"/>
              </w:rPr>
              <w:t>Triple X PLUS Shafts – 1 dz</w:t>
            </w:r>
          </w:p>
        </w:tc>
        <w:tc>
          <w:tcPr>
            <w:tcW w:w="1980" w:type="dxa"/>
          </w:tcPr>
          <w:p w:rsidR="006274B9" w:rsidRPr="00767E00" w:rsidRDefault="006274B9" w:rsidP="006274B9">
            <w:pPr>
              <w:jc w:val="center"/>
              <w:rPr>
                <w:noProof/>
                <w:sz w:val="22"/>
                <w:szCs w:val="22"/>
              </w:rPr>
            </w:pPr>
            <w:r>
              <w:rPr>
                <w:noProof/>
                <w:sz w:val="22"/>
                <w:szCs w:val="22"/>
              </w:rPr>
              <w:t>791331005788</w:t>
            </w:r>
          </w:p>
        </w:tc>
        <w:tc>
          <w:tcPr>
            <w:tcW w:w="990" w:type="dxa"/>
          </w:tcPr>
          <w:p w:rsidR="006274B9" w:rsidRPr="00767E00" w:rsidRDefault="006274B9" w:rsidP="006274B9">
            <w:pPr>
              <w:jc w:val="center"/>
              <w:rPr>
                <w:noProof/>
                <w:sz w:val="22"/>
                <w:szCs w:val="22"/>
              </w:rPr>
            </w:pPr>
            <w:r>
              <w:rPr>
                <w:noProof/>
                <w:sz w:val="22"/>
                <w:szCs w:val="22"/>
              </w:rPr>
              <w:t>$139.99</w:t>
            </w:r>
          </w:p>
        </w:tc>
      </w:tr>
      <w:tr w:rsidR="006274B9" w:rsidTr="006274B9">
        <w:trPr>
          <w:trHeight w:val="328"/>
        </w:trPr>
        <w:tc>
          <w:tcPr>
            <w:tcW w:w="1615" w:type="dxa"/>
          </w:tcPr>
          <w:p w:rsidR="006274B9" w:rsidRPr="00767E00" w:rsidRDefault="006274B9" w:rsidP="006274B9">
            <w:pPr>
              <w:jc w:val="center"/>
              <w:rPr>
                <w:noProof/>
                <w:sz w:val="22"/>
                <w:szCs w:val="22"/>
              </w:rPr>
            </w:pPr>
            <w:r>
              <w:rPr>
                <w:noProof/>
                <w:sz w:val="22"/>
                <w:szCs w:val="22"/>
              </w:rPr>
              <w:t>XCPROSN</w:t>
            </w:r>
          </w:p>
        </w:tc>
        <w:tc>
          <w:tcPr>
            <w:tcW w:w="3510" w:type="dxa"/>
          </w:tcPr>
          <w:p w:rsidR="006274B9" w:rsidRPr="00767E00" w:rsidRDefault="006274B9" w:rsidP="006274B9">
            <w:pPr>
              <w:jc w:val="center"/>
              <w:rPr>
                <w:noProof/>
                <w:sz w:val="22"/>
                <w:szCs w:val="22"/>
              </w:rPr>
            </w:pPr>
            <w:r>
              <w:rPr>
                <w:noProof/>
                <w:sz w:val="22"/>
                <w:szCs w:val="22"/>
              </w:rPr>
              <w:t>X-Cutter Pro – NEW Shafts – 1 dz</w:t>
            </w:r>
          </w:p>
        </w:tc>
        <w:tc>
          <w:tcPr>
            <w:tcW w:w="1980" w:type="dxa"/>
          </w:tcPr>
          <w:p w:rsidR="006274B9" w:rsidRPr="00767E00" w:rsidRDefault="006274B9" w:rsidP="006274B9">
            <w:pPr>
              <w:jc w:val="center"/>
              <w:rPr>
                <w:noProof/>
                <w:sz w:val="22"/>
                <w:szCs w:val="22"/>
              </w:rPr>
            </w:pPr>
            <w:r>
              <w:rPr>
                <w:noProof/>
                <w:sz w:val="22"/>
                <w:szCs w:val="22"/>
              </w:rPr>
              <w:t>791331005795</w:t>
            </w:r>
          </w:p>
        </w:tc>
        <w:tc>
          <w:tcPr>
            <w:tcW w:w="990" w:type="dxa"/>
          </w:tcPr>
          <w:p w:rsidR="006274B9" w:rsidRPr="00767E00" w:rsidRDefault="006274B9" w:rsidP="006274B9">
            <w:pPr>
              <w:jc w:val="center"/>
              <w:rPr>
                <w:noProof/>
                <w:sz w:val="22"/>
                <w:szCs w:val="22"/>
              </w:rPr>
            </w:pPr>
            <w:r>
              <w:rPr>
                <w:noProof/>
                <w:sz w:val="22"/>
                <w:szCs w:val="22"/>
              </w:rPr>
              <w:t>$179.99</w:t>
            </w:r>
          </w:p>
        </w:tc>
      </w:tr>
      <w:tr w:rsidR="006274B9" w:rsidTr="006274B9">
        <w:trPr>
          <w:trHeight w:val="328"/>
        </w:trPr>
        <w:tc>
          <w:tcPr>
            <w:tcW w:w="1615" w:type="dxa"/>
          </w:tcPr>
          <w:p w:rsidR="006274B9" w:rsidRPr="00767E00" w:rsidRDefault="006274B9" w:rsidP="006274B9">
            <w:pPr>
              <w:jc w:val="center"/>
              <w:rPr>
                <w:noProof/>
                <w:sz w:val="22"/>
                <w:szCs w:val="22"/>
              </w:rPr>
            </w:pPr>
            <w:r>
              <w:rPr>
                <w:noProof/>
                <w:sz w:val="22"/>
                <w:szCs w:val="22"/>
              </w:rPr>
              <w:t>XCSPLUS</w:t>
            </w:r>
          </w:p>
        </w:tc>
        <w:tc>
          <w:tcPr>
            <w:tcW w:w="3510" w:type="dxa"/>
          </w:tcPr>
          <w:p w:rsidR="006274B9" w:rsidRPr="00767E00" w:rsidRDefault="006274B9" w:rsidP="006274B9">
            <w:pPr>
              <w:jc w:val="center"/>
              <w:rPr>
                <w:noProof/>
                <w:sz w:val="22"/>
                <w:szCs w:val="22"/>
              </w:rPr>
            </w:pPr>
            <w:r>
              <w:rPr>
                <w:noProof/>
                <w:sz w:val="22"/>
                <w:szCs w:val="22"/>
              </w:rPr>
              <w:t xml:space="preserve">X- Cutter PLUS Shafts – 1 dz </w:t>
            </w:r>
          </w:p>
        </w:tc>
        <w:tc>
          <w:tcPr>
            <w:tcW w:w="1980" w:type="dxa"/>
          </w:tcPr>
          <w:p w:rsidR="006274B9" w:rsidRPr="00767E00" w:rsidRDefault="006274B9" w:rsidP="006274B9">
            <w:pPr>
              <w:jc w:val="center"/>
              <w:rPr>
                <w:noProof/>
                <w:sz w:val="22"/>
                <w:szCs w:val="22"/>
              </w:rPr>
            </w:pPr>
            <w:r>
              <w:rPr>
                <w:noProof/>
                <w:sz w:val="22"/>
                <w:szCs w:val="22"/>
              </w:rPr>
              <w:t>7913310558501</w:t>
            </w:r>
          </w:p>
        </w:tc>
        <w:tc>
          <w:tcPr>
            <w:tcW w:w="990" w:type="dxa"/>
          </w:tcPr>
          <w:p w:rsidR="006274B9" w:rsidRPr="00767E00" w:rsidRDefault="006274B9" w:rsidP="006274B9">
            <w:pPr>
              <w:jc w:val="center"/>
              <w:rPr>
                <w:noProof/>
                <w:sz w:val="22"/>
                <w:szCs w:val="22"/>
              </w:rPr>
            </w:pPr>
            <w:r>
              <w:rPr>
                <w:noProof/>
                <w:sz w:val="22"/>
                <w:szCs w:val="22"/>
              </w:rPr>
              <w:t>$119.99</w:t>
            </w:r>
          </w:p>
        </w:tc>
      </w:tr>
    </w:tbl>
    <w:p w:rsidR="003D7999" w:rsidRDefault="007C0DB1">
      <w:r>
        <w:rPr>
          <w:noProof/>
        </w:rPr>
        <w:drawing>
          <wp:anchor distT="0" distB="0" distL="114300" distR="114300" simplePos="0" relativeHeight="251667456" behindDoc="1" locked="0" layoutInCell="1" allowOverlap="1">
            <wp:simplePos x="0" y="0"/>
            <wp:positionH relativeFrom="margin">
              <wp:posOffset>3094458</wp:posOffset>
            </wp:positionH>
            <wp:positionV relativeFrom="paragraph">
              <wp:posOffset>2818875</wp:posOffset>
            </wp:positionV>
            <wp:extent cx="4722652" cy="400685"/>
            <wp:effectExtent l="389255" t="0" r="467360" b="0"/>
            <wp:wrapNone/>
            <wp:docPr id="9" name="Picture 9" descr="C:\Users\e63063\AppData\Local\Microsoft\Windows\Temporary Internet Files\Content.Word\Triple X 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63063\AppData\Local\Microsoft\Windows\Temporary Internet Files\Content.Word\Triple X Plu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7027831">
                      <a:off x="0" y="0"/>
                      <a:ext cx="4725666" cy="400941"/>
                    </a:xfrm>
                    <a:prstGeom prst="rect">
                      <a:avLst/>
                    </a:prstGeom>
                    <a:noFill/>
                    <a:ln>
                      <a:noFill/>
                    </a:ln>
                  </pic:spPr>
                </pic:pic>
              </a:graphicData>
            </a:graphic>
            <wp14:sizeRelH relativeFrom="margin">
              <wp14:pctWidth>0</wp14:pctWidth>
            </wp14:sizeRelH>
          </wp:anchor>
        </w:drawing>
      </w:r>
      <w:r>
        <w:rPr>
          <w:noProof/>
        </w:rPr>
        <w:drawing>
          <wp:anchor distT="0" distB="0" distL="114300" distR="114300" simplePos="0" relativeHeight="251666432" behindDoc="1" locked="0" layoutInCell="1" allowOverlap="1">
            <wp:simplePos x="0" y="0"/>
            <wp:positionH relativeFrom="margin">
              <wp:posOffset>2478723</wp:posOffset>
            </wp:positionH>
            <wp:positionV relativeFrom="paragraph">
              <wp:posOffset>2840671</wp:posOffset>
            </wp:positionV>
            <wp:extent cx="4831449" cy="374118"/>
            <wp:effectExtent l="399732" t="0" r="502603" b="0"/>
            <wp:wrapNone/>
            <wp:docPr id="8" name="Picture 8" descr="C:\Users\e63063\AppData\Local\Microsoft\Windows\Temporary Internet Files\Content.Word\Series 22 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63063\AppData\Local\Microsoft\Windows\Temporary Internet Files\Content.Word\Series 22 Plu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7057084">
                      <a:off x="0" y="0"/>
                      <a:ext cx="4831449" cy="37411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1" locked="0" layoutInCell="1" allowOverlap="1">
            <wp:simplePos x="0" y="0"/>
            <wp:positionH relativeFrom="column">
              <wp:posOffset>1960562</wp:posOffset>
            </wp:positionH>
            <wp:positionV relativeFrom="paragraph">
              <wp:posOffset>2808923</wp:posOffset>
            </wp:positionV>
            <wp:extent cx="4760940" cy="389890"/>
            <wp:effectExtent l="394653" t="0" r="453707" b="0"/>
            <wp:wrapNone/>
            <wp:docPr id="7" name="Picture 7" descr="C:\Users\e63063\AppData\Local\Microsoft\Windows\Temporary Internet Files\Content.Word\30X 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63063\AppData\Local\Microsoft\Windows\Temporary Internet Files\Content.Word\30X Plu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7018425">
                      <a:off x="0" y="0"/>
                      <a:ext cx="4760940" cy="3898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1" locked="0" layoutInCell="1" allowOverlap="1">
            <wp:simplePos x="0" y="0"/>
            <wp:positionH relativeFrom="margin">
              <wp:posOffset>1407477</wp:posOffset>
            </wp:positionH>
            <wp:positionV relativeFrom="paragraph">
              <wp:posOffset>2781618</wp:posOffset>
            </wp:positionV>
            <wp:extent cx="4759512" cy="414625"/>
            <wp:effectExtent l="381953" t="0" r="461327" b="0"/>
            <wp:wrapNone/>
            <wp:docPr id="4" name="Picture 4" descr="C:\Users\e63063\AppData\Local\Microsoft\Windows\Temporary Internet Files\Content.Word\9.3 MAX 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63063\AppData\Local\Microsoft\Windows\Temporary Internet Files\Content.Word\9.3 MAX Plus.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7021970">
                      <a:off x="0" y="0"/>
                      <a:ext cx="4759512" cy="414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15662">
        <w:rPr>
          <w:noProof/>
        </w:rPr>
        <mc:AlternateContent>
          <mc:Choice Requires="wps">
            <w:drawing>
              <wp:anchor distT="45720" distB="45720" distL="114300" distR="114300" simplePos="0" relativeHeight="251663360" behindDoc="1" locked="0" layoutInCell="1" allowOverlap="1" wp14:anchorId="6F6DDDEC" wp14:editId="64E7A85C">
                <wp:simplePos x="0" y="0"/>
                <wp:positionH relativeFrom="page">
                  <wp:posOffset>685800</wp:posOffset>
                </wp:positionH>
                <wp:positionV relativeFrom="paragraph">
                  <wp:posOffset>1104900</wp:posOffset>
                </wp:positionV>
                <wp:extent cx="3705225" cy="1404620"/>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1404620"/>
                        </a:xfrm>
                        <a:prstGeom prst="rect">
                          <a:avLst/>
                        </a:prstGeom>
                        <a:solidFill>
                          <a:srgbClr val="FFFFFF"/>
                        </a:solidFill>
                        <a:ln w="9525">
                          <a:noFill/>
                          <a:miter lim="800000"/>
                          <a:headEnd/>
                          <a:tailEnd/>
                        </a:ln>
                      </wps:spPr>
                      <wps:txbx>
                        <w:txbxContent>
                          <w:p w:rsidR="007C0DB1" w:rsidRDefault="007C0DB1" w:rsidP="007C0DB1">
                            <w:pPr>
                              <w:rPr>
                                <w:rFonts w:eastAsiaTheme="minorHAnsi"/>
                                <w:b/>
                                <w:bCs/>
                                <w:sz w:val="22"/>
                                <w:szCs w:val="22"/>
                              </w:rPr>
                            </w:pPr>
                            <w:r>
                              <w:rPr>
                                <w:b/>
                                <w:bCs/>
                              </w:rPr>
                              <w:t>Legend Upgraded (Large Diameter Relaunch)</w:t>
                            </w:r>
                          </w:p>
                          <w:p w:rsidR="007C0DB1" w:rsidRDefault="007C0DB1" w:rsidP="007C0DB1">
                            <w:r>
                              <w:t xml:space="preserve">Through continuous improvement processes Gold Tip’s legendary large diameter target shafts just got better. Now inspected with multiple lasers from end to end. The enhanced measuring process will also insure your +/-.001 Pro Grade shafts are better than ever. Standard grade shafts are now offered with a straightness tolerance of +/- .0025 and match-weighted to the grain. </w:t>
                            </w:r>
                          </w:p>
                          <w:p w:rsidR="007C0DB1" w:rsidRDefault="007C0DB1" w:rsidP="007C0DB1"/>
                          <w:p w:rsidR="007C0DB1" w:rsidRDefault="007C0DB1" w:rsidP="007C0DB1">
                            <w:pPr>
                              <w:pStyle w:val="ListParagraph"/>
                              <w:numPr>
                                <w:ilvl w:val="0"/>
                                <w:numId w:val="9"/>
                              </w:numPr>
                            </w:pPr>
                            <w:r>
                              <w:t>Enhanc</w:t>
                            </w:r>
                            <w:bookmarkStart w:id="0" w:name="_GoBack"/>
                            <w:bookmarkEnd w:id="0"/>
                            <w:r>
                              <w:t>ed Straightness Measuring Process</w:t>
                            </w:r>
                          </w:p>
                          <w:p w:rsidR="007C0DB1" w:rsidRDefault="007C0DB1" w:rsidP="007C0DB1">
                            <w:pPr>
                              <w:pStyle w:val="ListParagraph"/>
                              <w:numPr>
                                <w:ilvl w:val="0"/>
                                <w:numId w:val="9"/>
                              </w:numPr>
                            </w:pPr>
                            <w:r>
                              <w:t xml:space="preserve">Pro Series Straightness Tolerance +/- .001 end-to-end </w:t>
                            </w:r>
                          </w:p>
                          <w:p w:rsidR="007C0DB1" w:rsidRDefault="007C0DB1" w:rsidP="007C0DB1">
                            <w:pPr>
                              <w:pStyle w:val="ListParagraph"/>
                              <w:numPr>
                                <w:ilvl w:val="0"/>
                                <w:numId w:val="9"/>
                              </w:numPr>
                            </w:pPr>
                            <w:r>
                              <w:t xml:space="preserve">Plus Series Straightness Tolerance +/- .0025 end-to-end </w:t>
                            </w:r>
                          </w:p>
                          <w:p w:rsidR="007C0DB1" w:rsidRDefault="007C0DB1" w:rsidP="007C0DB1">
                            <w:pPr>
                              <w:pStyle w:val="ListParagraph"/>
                              <w:numPr>
                                <w:ilvl w:val="0"/>
                                <w:numId w:val="9"/>
                              </w:numPr>
                            </w:pPr>
                            <w:r>
                              <w:t xml:space="preserve">Weight Sorted +/- .5 grains </w:t>
                            </w:r>
                          </w:p>
                          <w:p w:rsidR="007C0DB1" w:rsidRDefault="007C0DB1" w:rsidP="007C0DB1">
                            <w:pPr>
                              <w:pStyle w:val="ListParagraph"/>
                              <w:numPr>
                                <w:ilvl w:val="0"/>
                                <w:numId w:val="9"/>
                              </w:numPr>
                            </w:pPr>
                            <w:r>
                              <w:t xml:space="preserve">Bold New Graphics </w:t>
                            </w:r>
                          </w:p>
                          <w:p w:rsidR="007C0DB1" w:rsidRDefault="007C0DB1" w:rsidP="007C0DB1">
                            <w:pPr>
                              <w:pStyle w:val="ListParagraph"/>
                              <w:numPr>
                                <w:ilvl w:val="0"/>
                                <w:numId w:val="9"/>
                              </w:numPr>
                            </w:pPr>
                            <w:r>
                              <w:t>Available November 15</w:t>
                            </w:r>
                          </w:p>
                          <w:p w:rsidR="00B762E7" w:rsidRPr="006C3950" w:rsidRDefault="00B762E7" w:rsidP="00B762E7">
                            <w:pPr>
                              <w:rPr>
                                <w:sz w:val="26"/>
                                <w:szCs w:val="2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6DDDEC" id="_x0000_t202" coordsize="21600,21600" o:spt="202" path="m,l,21600r21600,l21600,xe">
                <v:stroke joinstyle="miter"/>
                <v:path gradientshapeok="t" o:connecttype="rect"/>
              </v:shapetype>
              <v:shape id="Text Box 1" o:spid="_x0000_s1026" type="#_x0000_t202" style="position:absolute;margin-left:54pt;margin-top:87pt;width:291.75pt;height:110.6pt;z-index:-25165312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" stroked="f">
                <v:textbox style="mso-fit-shape-to-text:t">
                  <w:txbxContent>
                    <w:p w:rsidR="007C0DB1" w:rsidRDefault="007C0DB1" w:rsidP="007C0DB1">
                      <w:pPr>
                        <w:rPr>
                          <w:rFonts w:eastAsiaTheme="minorHAnsi"/>
                          <w:b/>
                          <w:bCs/>
                          <w:sz w:val="22"/>
                          <w:szCs w:val="22"/>
                        </w:rPr>
                      </w:pPr>
                      <w:r>
                        <w:rPr>
                          <w:b/>
                          <w:bCs/>
                        </w:rPr>
                        <w:t>Legend Upgraded (Large Diameter Relaunch)</w:t>
                      </w:r>
                    </w:p>
                    <w:p w:rsidR="007C0DB1" w:rsidRDefault="007C0DB1" w:rsidP="007C0DB1">
                      <w:r>
                        <w:t xml:space="preserve">Through continuous improvement processes Gold Tip’s legendary large diameter target shafts just got better. Now inspected with multiple lasers from end to end. The enhanced measuring process will also insure your +/-.001 Pro Grade shafts are better than ever. Standard grade shafts are now offered with a straightness tolerance of +/- .0025 and match-weighted to the grain. </w:t>
                      </w:r>
                    </w:p>
                    <w:p w:rsidR="007C0DB1" w:rsidRDefault="007C0DB1" w:rsidP="007C0DB1"/>
                    <w:p w:rsidR="007C0DB1" w:rsidRDefault="007C0DB1" w:rsidP="007C0DB1">
                      <w:pPr>
                        <w:pStyle w:val="ListParagraph"/>
                        <w:numPr>
                          <w:ilvl w:val="0"/>
                          <w:numId w:val="9"/>
                        </w:numPr>
                      </w:pPr>
                      <w:r>
                        <w:t>Enhanc</w:t>
                      </w:r>
                      <w:bookmarkStart w:id="1" w:name="_GoBack"/>
                      <w:bookmarkEnd w:id="1"/>
                      <w:r>
                        <w:t>ed Straightness Measuring Process</w:t>
                      </w:r>
                    </w:p>
                    <w:p w:rsidR="007C0DB1" w:rsidRDefault="007C0DB1" w:rsidP="007C0DB1">
                      <w:pPr>
                        <w:pStyle w:val="ListParagraph"/>
                        <w:numPr>
                          <w:ilvl w:val="0"/>
                          <w:numId w:val="9"/>
                        </w:numPr>
                      </w:pPr>
                      <w:r>
                        <w:t xml:space="preserve">Pro Series Straightness Tolerance +/- .001 end-to-end </w:t>
                      </w:r>
                    </w:p>
                    <w:p w:rsidR="007C0DB1" w:rsidRDefault="007C0DB1" w:rsidP="007C0DB1">
                      <w:pPr>
                        <w:pStyle w:val="ListParagraph"/>
                        <w:numPr>
                          <w:ilvl w:val="0"/>
                          <w:numId w:val="9"/>
                        </w:numPr>
                      </w:pPr>
                      <w:r>
                        <w:t xml:space="preserve">Plus Series Straightness Tolerance +/- .0025 end-to-end </w:t>
                      </w:r>
                    </w:p>
                    <w:p w:rsidR="007C0DB1" w:rsidRDefault="007C0DB1" w:rsidP="007C0DB1">
                      <w:pPr>
                        <w:pStyle w:val="ListParagraph"/>
                        <w:numPr>
                          <w:ilvl w:val="0"/>
                          <w:numId w:val="9"/>
                        </w:numPr>
                      </w:pPr>
                      <w:r>
                        <w:t xml:space="preserve">Weight Sorted +/- .5 grains </w:t>
                      </w:r>
                    </w:p>
                    <w:p w:rsidR="007C0DB1" w:rsidRDefault="007C0DB1" w:rsidP="007C0DB1">
                      <w:pPr>
                        <w:pStyle w:val="ListParagraph"/>
                        <w:numPr>
                          <w:ilvl w:val="0"/>
                          <w:numId w:val="9"/>
                        </w:numPr>
                      </w:pPr>
                      <w:r>
                        <w:t xml:space="preserve">Bold New Graphics </w:t>
                      </w:r>
                    </w:p>
                    <w:p w:rsidR="007C0DB1" w:rsidRDefault="007C0DB1" w:rsidP="007C0DB1">
                      <w:pPr>
                        <w:pStyle w:val="ListParagraph"/>
                        <w:numPr>
                          <w:ilvl w:val="0"/>
                          <w:numId w:val="9"/>
                        </w:numPr>
                      </w:pPr>
                      <w:r>
                        <w:t>Available November 15</w:t>
                      </w:r>
                    </w:p>
                    <w:p w:rsidR="00B762E7" w:rsidRPr="006C3950" w:rsidRDefault="00B762E7" w:rsidP="00B762E7">
                      <w:pPr>
                        <w:rPr>
                          <w:sz w:val="26"/>
                          <w:szCs w:val="26"/>
                        </w:rPr>
                      </w:pPr>
                    </w:p>
                  </w:txbxContent>
                </v:textbox>
                <w10:wrap anchorx="page"/>
              </v:shape>
            </w:pict>
          </mc:Fallback>
        </mc:AlternateContent>
      </w:r>
      <w:r w:rsidR="009C6D8A" w:rsidRPr="00815662">
        <w:rPr>
          <w:noProof/>
        </w:rPr>
        <mc:AlternateContent>
          <mc:Choice Requires="wps">
            <w:drawing>
              <wp:anchor distT="45720" distB="45720" distL="114300" distR="114300" simplePos="0" relativeHeight="251660288" behindDoc="0" locked="0" layoutInCell="1" allowOverlap="1" wp14:anchorId="58BEE22B" wp14:editId="2DF781DC">
                <wp:simplePos x="0" y="0"/>
                <wp:positionH relativeFrom="page">
                  <wp:align>right</wp:align>
                </wp:positionH>
                <wp:positionV relativeFrom="paragraph">
                  <wp:posOffset>200025</wp:posOffset>
                </wp:positionV>
                <wp:extent cx="7762875" cy="466725"/>
                <wp:effectExtent l="0" t="0" r="952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2875" cy="466725"/>
                        </a:xfrm>
                        <a:prstGeom prst="rect">
                          <a:avLst/>
                        </a:prstGeom>
                        <a:solidFill>
                          <a:srgbClr val="FFFFFF"/>
                        </a:solidFill>
                        <a:ln w="9525">
                          <a:noFill/>
                          <a:miter lim="800000"/>
                          <a:headEnd/>
                          <a:tailEnd/>
                        </a:ln>
                      </wps:spPr>
                      <wps:txbx>
                        <w:txbxContent>
                          <w:p w:rsidR="00815662" w:rsidRPr="006274B9" w:rsidRDefault="006274B9" w:rsidP="006274B9">
                            <w:pPr>
                              <w:rPr>
                                <w:sz w:val="50"/>
                                <w:szCs w:val="50"/>
                              </w:rPr>
                            </w:pPr>
                            <w:r w:rsidRPr="006274B9">
                              <w:rPr>
                                <w:rStyle w:val="normaltextrun1"/>
                                <w:rFonts w:ascii="Arial" w:hAnsi="Arial" w:cs="Arial"/>
                                <w:color w:val="000000"/>
                                <w:sz w:val="50"/>
                                <w:szCs w:val="50"/>
                              </w:rPr>
                              <w:t>Triple X Plus, 30X Plus, X Cutter Plus, 22 Series Plus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BEE22B" id="Text Box 2" o:spid="_x0000_s1027" type="#_x0000_t202" style="position:absolute;margin-left:560.05pt;margin-top:15.75pt;width:611.25pt;height:36.75pt;z-index:25166028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" stroked="f">
                <v:textbox>
                  <w:txbxContent>
                    <w:p w:rsidR="00815662" w:rsidRPr="006274B9" w:rsidRDefault="006274B9" w:rsidP="006274B9">
                      <w:pPr>
                        <w:rPr>
                          <w:sz w:val="50"/>
                          <w:szCs w:val="50"/>
                        </w:rPr>
                      </w:pPr>
                      <w:r w:rsidRPr="006274B9">
                        <w:rPr>
                          <w:rStyle w:val="normaltextrun1"/>
                          <w:rFonts w:ascii="Arial" w:hAnsi="Arial" w:cs="Arial"/>
                          <w:color w:val="000000"/>
                          <w:sz w:val="50"/>
                          <w:szCs w:val="50"/>
                        </w:rPr>
                        <w:t>Triple X Plus, 30X Plus, X Cutter Plus, 22 Series Plus</w:t>
                      </w:r>
                    </w:p>
                  </w:txbxContent>
                </v:textbox>
                <w10:wrap type="square" anchorx="page"/>
              </v:shape>
            </w:pict>
          </mc:Fallback>
        </mc:AlternateContent>
      </w:r>
      <w:r w:rsidR="006274B9" w:rsidRPr="00815662">
        <w:rPr>
          <w:noProof/>
        </w:rPr>
        <w:t xml:space="preserve"> </w:t>
      </w:r>
    </w:p>
    <w:sectPr w:rsidR="003D799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4B9" w:rsidRDefault="006274B9" w:rsidP="00815662">
      <w:pPr>
        <w:spacing w:after="0" w:line="240" w:lineRule="auto"/>
      </w:pPr>
      <w:r>
        <w:separator/>
      </w:r>
    </w:p>
  </w:endnote>
  <w:endnote w:type="continuationSeparator" w:id="0">
    <w:p w:rsidR="006274B9" w:rsidRDefault="006274B9" w:rsidP="00815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662" w:rsidRDefault="008156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662" w:rsidRDefault="008156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662" w:rsidRDefault="008156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4B9" w:rsidRDefault="006274B9" w:rsidP="00815662">
      <w:pPr>
        <w:spacing w:after="0" w:line="240" w:lineRule="auto"/>
      </w:pPr>
      <w:r>
        <w:separator/>
      </w:r>
    </w:p>
  </w:footnote>
  <w:footnote w:type="continuationSeparator" w:id="0">
    <w:p w:rsidR="006274B9" w:rsidRDefault="006274B9" w:rsidP="008156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662" w:rsidRDefault="008156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1945888"/>
      <w:docPartObj>
        <w:docPartGallery w:val="Watermarks"/>
        <w:docPartUnique/>
      </w:docPartObj>
    </w:sdtPr>
    <w:sdtEndPr/>
    <w:sdtContent>
      <w:p w:rsidR="00815662" w:rsidRDefault="00815662">
        <w:pPr>
          <w:pStyle w:val="Header"/>
        </w:pPr>
        <w:r>
          <w:rPr>
            <w:noProof/>
          </w:rPr>
          <w:drawing>
            <wp:anchor distT="0" distB="0" distL="114300" distR="114300" simplePos="0" relativeHeight="251659264" behindDoc="1" locked="1" layoutInCell="1" allowOverlap="1">
              <wp:simplePos x="0" y="0"/>
              <wp:positionH relativeFrom="page">
                <wp:posOffset>0</wp:posOffset>
              </wp:positionH>
              <wp:positionV relativeFrom="page">
                <wp:posOffset>0</wp:posOffset>
              </wp:positionV>
              <wp:extent cx="7763256" cy="10049256"/>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oldTip_Sell_Sheet_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3256" cy="10049256"/>
                      </a:xfrm>
                      <a:prstGeom prst="rect">
                        <a:avLst/>
                      </a:prstGeom>
                    </pic:spPr>
                  </pic:pic>
                </a:graphicData>
              </a:graphic>
              <wp14:sizeRelH relativeFrom="margin">
                <wp14:pctWidth>0</wp14:pctWidth>
              </wp14:sizeRelH>
              <wp14:sizeRelV relativeFrom="margin">
                <wp14:pctHeight>0</wp14:pctHeight>
              </wp14:sizeRelV>
            </wp:anchor>
          </w:drawing>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662" w:rsidRDefault="008156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779C1"/>
    <w:multiLevelType w:val="hybridMultilevel"/>
    <w:tmpl w:val="6A64F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61652B"/>
    <w:multiLevelType w:val="multilevel"/>
    <w:tmpl w:val="F3188DC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68F4C6B"/>
    <w:multiLevelType w:val="multilevel"/>
    <w:tmpl w:val="F3324E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A132D19"/>
    <w:multiLevelType w:val="hybridMultilevel"/>
    <w:tmpl w:val="8F02C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BC418C0"/>
    <w:multiLevelType w:val="hybridMultilevel"/>
    <w:tmpl w:val="8242B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542E1B"/>
    <w:multiLevelType w:val="hybridMultilevel"/>
    <w:tmpl w:val="023AE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5D6299"/>
    <w:multiLevelType w:val="hybridMultilevel"/>
    <w:tmpl w:val="CA7CB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653CE0"/>
    <w:multiLevelType w:val="multilevel"/>
    <w:tmpl w:val="358E1B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CAA5AF5"/>
    <w:multiLevelType w:val="hybridMultilevel"/>
    <w:tmpl w:val="2750B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4"/>
  </w:num>
  <w:num w:numId="5">
    <w:abstractNumId w:val="6"/>
  </w:num>
  <w:num w:numId="6">
    <w:abstractNumId w:val="5"/>
  </w:num>
  <w:num w:numId="7">
    <w:abstractNumId w:val="0"/>
  </w:num>
  <w:num w:numId="8">
    <w:abstractNumId w:val="8"/>
  </w:num>
  <w:num w:numId="9">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4B9"/>
    <w:rsid w:val="001852E8"/>
    <w:rsid w:val="003D7999"/>
    <w:rsid w:val="004D7711"/>
    <w:rsid w:val="005176E8"/>
    <w:rsid w:val="006274B9"/>
    <w:rsid w:val="006C3950"/>
    <w:rsid w:val="007665C7"/>
    <w:rsid w:val="007C0DB1"/>
    <w:rsid w:val="00815662"/>
    <w:rsid w:val="008530B2"/>
    <w:rsid w:val="009C6D8A"/>
    <w:rsid w:val="00B762E7"/>
    <w:rsid w:val="00C86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9F60B8-0098-4449-B6A9-BE9CEBF06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662"/>
    <w:pPr>
      <w:spacing w:line="312"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662"/>
    <w:pPr>
      <w:tabs>
        <w:tab w:val="center" w:pos="4680"/>
        <w:tab w:val="right" w:pos="9360"/>
      </w:tabs>
      <w:spacing w:after="0" w:line="240" w:lineRule="auto"/>
    </w:pPr>
    <w:rPr>
      <w:rFonts w:eastAsiaTheme="minorHAnsi"/>
      <w:sz w:val="22"/>
      <w:szCs w:val="22"/>
    </w:rPr>
  </w:style>
  <w:style w:type="character" w:customStyle="1" w:styleId="HeaderChar">
    <w:name w:val="Header Char"/>
    <w:basedOn w:val="DefaultParagraphFont"/>
    <w:link w:val="Header"/>
    <w:uiPriority w:val="99"/>
    <w:rsid w:val="00815662"/>
  </w:style>
  <w:style w:type="paragraph" w:styleId="Footer">
    <w:name w:val="footer"/>
    <w:basedOn w:val="Normal"/>
    <w:link w:val="FooterChar"/>
    <w:uiPriority w:val="99"/>
    <w:unhideWhenUsed/>
    <w:rsid w:val="00815662"/>
    <w:pPr>
      <w:tabs>
        <w:tab w:val="center" w:pos="4680"/>
        <w:tab w:val="right" w:pos="9360"/>
      </w:tabs>
      <w:spacing w:after="0" w:line="240" w:lineRule="auto"/>
    </w:pPr>
    <w:rPr>
      <w:rFonts w:eastAsiaTheme="minorHAnsi"/>
      <w:sz w:val="22"/>
      <w:szCs w:val="22"/>
    </w:rPr>
  </w:style>
  <w:style w:type="character" w:customStyle="1" w:styleId="FooterChar">
    <w:name w:val="Footer Char"/>
    <w:basedOn w:val="DefaultParagraphFont"/>
    <w:link w:val="Footer"/>
    <w:uiPriority w:val="99"/>
    <w:rsid w:val="00815662"/>
  </w:style>
  <w:style w:type="table" w:styleId="TableGrid">
    <w:name w:val="Table Grid"/>
    <w:basedOn w:val="TableNormal"/>
    <w:uiPriority w:val="39"/>
    <w:rsid w:val="00815662"/>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basedOn w:val="DefaultParagraphFont"/>
    <w:rsid w:val="00B762E7"/>
  </w:style>
  <w:style w:type="paragraph" w:customStyle="1" w:styleId="paragraph">
    <w:name w:val="paragraph"/>
    <w:basedOn w:val="Normal"/>
    <w:rsid w:val="00B762E7"/>
    <w:pPr>
      <w:spacing w:after="0" w:line="240" w:lineRule="auto"/>
    </w:pPr>
    <w:rPr>
      <w:rFonts w:ascii="Times New Roman" w:eastAsia="Times New Roman" w:hAnsi="Times New Roman" w:cs="Times New Roman"/>
      <w:sz w:val="24"/>
      <w:szCs w:val="24"/>
    </w:rPr>
  </w:style>
  <w:style w:type="character" w:customStyle="1" w:styleId="eop">
    <w:name w:val="eop"/>
    <w:basedOn w:val="DefaultParagraphFont"/>
    <w:rsid w:val="00B762E7"/>
  </w:style>
  <w:style w:type="paragraph" w:styleId="ListParagraph">
    <w:name w:val="List Paragraph"/>
    <w:basedOn w:val="Normal"/>
    <w:uiPriority w:val="34"/>
    <w:qFormat/>
    <w:rsid w:val="007C0DB1"/>
    <w:pPr>
      <w:spacing w:after="0" w:line="240" w:lineRule="auto"/>
      <w:ind w:left="720"/>
    </w:pPr>
    <w:rPr>
      <w:rFonts w:ascii="Calibri" w:eastAsiaTheme="minorHAns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459827">
      <w:bodyDiv w:val="1"/>
      <w:marLeft w:val="0"/>
      <w:marRight w:val="0"/>
      <w:marTop w:val="0"/>
      <w:marBottom w:val="0"/>
      <w:divBdr>
        <w:top w:val="none" w:sz="0" w:space="0" w:color="auto"/>
        <w:left w:val="none" w:sz="0" w:space="0" w:color="auto"/>
        <w:bottom w:val="none" w:sz="0" w:space="0" w:color="auto"/>
        <w:right w:val="none" w:sz="0" w:space="0" w:color="auto"/>
      </w:divBdr>
      <w:divsChild>
        <w:div w:id="1527599701">
          <w:marLeft w:val="0"/>
          <w:marRight w:val="0"/>
          <w:marTop w:val="0"/>
          <w:marBottom w:val="0"/>
          <w:divBdr>
            <w:top w:val="none" w:sz="0" w:space="0" w:color="auto"/>
            <w:left w:val="none" w:sz="0" w:space="0" w:color="auto"/>
            <w:bottom w:val="none" w:sz="0" w:space="0" w:color="auto"/>
            <w:right w:val="none" w:sz="0" w:space="0" w:color="auto"/>
          </w:divBdr>
          <w:divsChild>
            <w:div w:id="1139421013">
              <w:marLeft w:val="0"/>
              <w:marRight w:val="0"/>
              <w:marTop w:val="0"/>
              <w:marBottom w:val="0"/>
              <w:divBdr>
                <w:top w:val="none" w:sz="0" w:space="0" w:color="auto"/>
                <w:left w:val="none" w:sz="0" w:space="0" w:color="auto"/>
                <w:bottom w:val="none" w:sz="0" w:space="0" w:color="auto"/>
                <w:right w:val="none" w:sz="0" w:space="0" w:color="auto"/>
              </w:divBdr>
              <w:divsChild>
                <w:div w:id="1179396054">
                  <w:marLeft w:val="0"/>
                  <w:marRight w:val="0"/>
                  <w:marTop w:val="0"/>
                  <w:marBottom w:val="0"/>
                  <w:divBdr>
                    <w:top w:val="none" w:sz="0" w:space="0" w:color="auto"/>
                    <w:left w:val="none" w:sz="0" w:space="0" w:color="auto"/>
                    <w:bottom w:val="none" w:sz="0" w:space="0" w:color="auto"/>
                    <w:right w:val="none" w:sz="0" w:space="0" w:color="auto"/>
                  </w:divBdr>
                  <w:divsChild>
                    <w:div w:id="386992517">
                      <w:marLeft w:val="0"/>
                      <w:marRight w:val="0"/>
                      <w:marTop w:val="0"/>
                      <w:marBottom w:val="0"/>
                      <w:divBdr>
                        <w:top w:val="none" w:sz="0" w:space="0" w:color="auto"/>
                        <w:left w:val="none" w:sz="0" w:space="0" w:color="auto"/>
                        <w:bottom w:val="none" w:sz="0" w:space="0" w:color="auto"/>
                        <w:right w:val="none" w:sz="0" w:space="0" w:color="auto"/>
                      </w:divBdr>
                      <w:divsChild>
                        <w:div w:id="195704533">
                          <w:marLeft w:val="0"/>
                          <w:marRight w:val="0"/>
                          <w:marTop w:val="0"/>
                          <w:marBottom w:val="0"/>
                          <w:divBdr>
                            <w:top w:val="none" w:sz="0" w:space="0" w:color="auto"/>
                            <w:left w:val="none" w:sz="0" w:space="0" w:color="auto"/>
                            <w:bottom w:val="none" w:sz="0" w:space="0" w:color="auto"/>
                            <w:right w:val="none" w:sz="0" w:space="0" w:color="auto"/>
                          </w:divBdr>
                          <w:divsChild>
                            <w:div w:id="1335180279">
                              <w:marLeft w:val="0"/>
                              <w:marRight w:val="0"/>
                              <w:marTop w:val="0"/>
                              <w:marBottom w:val="0"/>
                              <w:divBdr>
                                <w:top w:val="none" w:sz="0" w:space="0" w:color="auto"/>
                                <w:left w:val="none" w:sz="0" w:space="0" w:color="auto"/>
                                <w:bottom w:val="none" w:sz="0" w:space="0" w:color="auto"/>
                                <w:right w:val="none" w:sz="0" w:space="0" w:color="auto"/>
                              </w:divBdr>
                              <w:divsChild>
                                <w:div w:id="1862429652">
                                  <w:marLeft w:val="0"/>
                                  <w:marRight w:val="0"/>
                                  <w:marTop w:val="0"/>
                                  <w:marBottom w:val="0"/>
                                  <w:divBdr>
                                    <w:top w:val="none" w:sz="0" w:space="0" w:color="auto"/>
                                    <w:left w:val="none" w:sz="0" w:space="0" w:color="auto"/>
                                    <w:bottom w:val="none" w:sz="0" w:space="0" w:color="auto"/>
                                    <w:right w:val="none" w:sz="0" w:space="0" w:color="auto"/>
                                  </w:divBdr>
                                  <w:divsChild>
                                    <w:div w:id="185800275">
                                      <w:marLeft w:val="0"/>
                                      <w:marRight w:val="0"/>
                                      <w:marTop w:val="0"/>
                                      <w:marBottom w:val="0"/>
                                      <w:divBdr>
                                        <w:top w:val="none" w:sz="0" w:space="0" w:color="auto"/>
                                        <w:left w:val="none" w:sz="0" w:space="0" w:color="auto"/>
                                        <w:bottom w:val="none" w:sz="0" w:space="0" w:color="auto"/>
                                        <w:right w:val="none" w:sz="0" w:space="0" w:color="auto"/>
                                      </w:divBdr>
                                      <w:divsChild>
                                        <w:div w:id="683676694">
                                          <w:marLeft w:val="0"/>
                                          <w:marRight w:val="0"/>
                                          <w:marTop w:val="0"/>
                                          <w:marBottom w:val="0"/>
                                          <w:divBdr>
                                            <w:top w:val="none" w:sz="0" w:space="0" w:color="auto"/>
                                            <w:left w:val="none" w:sz="0" w:space="0" w:color="auto"/>
                                            <w:bottom w:val="none" w:sz="0" w:space="0" w:color="auto"/>
                                            <w:right w:val="none" w:sz="0" w:space="0" w:color="auto"/>
                                          </w:divBdr>
                                          <w:divsChild>
                                            <w:div w:id="2105421815">
                                              <w:marLeft w:val="0"/>
                                              <w:marRight w:val="0"/>
                                              <w:marTop w:val="0"/>
                                              <w:marBottom w:val="0"/>
                                              <w:divBdr>
                                                <w:top w:val="none" w:sz="0" w:space="0" w:color="auto"/>
                                                <w:left w:val="none" w:sz="0" w:space="0" w:color="auto"/>
                                                <w:bottom w:val="none" w:sz="0" w:space="0" w:color="auto"/>
                                                <w:right w:val="none" w:sz="0" w:space="0" w:color="auto"/>
                                              </w:divBdr>
                                              <w:divsChild>
                                                <w:div w:id="1598977773">
                                                  <w:marLeft w:val="0"/>
                                                  <w:marRight w:val="0"/>
                                                  <w:marTop w:val="0"/>
                                                  <w:marBottom w:val="0"/>
                                                  <w:divBdr>
                                                    <w:top w:val="none" w:sz="0" w:space="0" w:color="auto"/>
                                                    <w:left w:val="none" w:sz="0" w:space="0" w:color="auto"/>
                                                    <w:bottom w:val="none" w:sz="0" w:space="0" w:color="auto"/>
                                                    <w:right w:val="none" w:sz="0" w:space="0" w:color="auto"/>
                                                  </w:divBdr>
                                                  <w:divsChild>
                                                    <w:div w:id="541524674">
                                                      <w:marLeft w:val="0"/>
                                                      <w:marRight w:val="0"/>
                                                      <w:marTop w:val="0"/>
                                                      <w:marBottom w:val="0"/>
                                                      <w:divBdr>
                                                        <w:top w:val="none" w:sz="0" w:space="0" w:color="auto"/>
                                                        <w:left w:val="none" w:sz="0" w:space="0" w:color="auto"/>
                                                        <w:bottom w:val="none" w:sz="0" w:space="0" w:color="auto"/>
                                                        <w:right w:val="none" w:sz="0" w:space="0" w:color="auto"/>
                                                      </w:divBdr>
                                                      <w:divsChild>
                                                        <w:div w:id="360204901">
                                                          <w:marLeft w:val="0"/>
                                                          <w:marRight w:val="0"/>
                                                          <w:marTop w:val="0"/>
                                                          <w:marBottom w:val="0"/>
                                                          <w:divBdr>
                                                            <w:top w:val="none" w:sz="0" w:space="0" w:color="auto"/>
                                                            <w:left w:val="none" w:sz="0" w:space="0" w:color="auto"/>
                                                            <w:bottom w:val="none" w:sz="0" w:space="0" w:color="auto"/>
                                                            <w:right w:val="none" w:sz="0" w:space="0" w:color="auto"/>
                                                          </w:divBdr>
                                                          <w:divsChild>
                                                            <w:div w:id="1348096316">
                                                              <w:marLeft w:val="0"/>
                                                              <w:marRight w:val="0"/>
                                                              <w:marTop w:val="0"/>
                                                              <w:marBottom w:val="0"/>
                                                              <w:divBdr>
                                                                <w:top w:val="none" w:sz="0" w:space="0" w:color="auto"/>
                                                                <w:left w:val="none" w:sz="0" w:space="0" w:color="auto"/>
                                                                <w:bottom w:val="none" w:sz="0" w:space="0" w:color="auto"/>
                                                                <w:right w:val="none" w:sz="0" w:space="0" w:color="auto"/>
                                                              </w:divBdr>
                                                              <w:divsChild>
                                                                <w:div w:id="1257783156">
                                                                  <w:marLeft w:val="0"/>
                                                                  <w:marRight w:val="0"/>
                                                                  <w:marTop w:val="0"/>
                                                                  <w:marBottom w:val="0"/>
                                                                  <w:divBdr>
                                                                    <w:top w:val="none" w:sz="0" w:space="0" w:color="auto"/>
                                                                    <w:left w:val="none" w:sz="0" w:space="0" w:color="auto"/>
                                                                    <w:bottom w:val="none" w:sz="0" w:space="0" w:color="auto"/>
                                                                    <w:right w:val="none" w:sz="0" w:space="0" w:color="auto"/>
                                                                  </w:divBdr>
                                                                  <w:divsChild>
                                                                    <w:div w:id="1594123987">
                                                                      <w:marLeft w:val="0"/>
                                                                      <w:marRight w:val="0"/>
                                                                      <w:marTop w:val="0"/>
                                                                      <w:marBottom w:val="0"/>
                                                                      <w:divBdr>
                                                                        <w:top w:val="none" w:sz="0" w:space="0" w:color="auto"/>
                                                                        <w:left w:val="none" w:sz="0" w:space="0" w:color="auto"/>
                                                                        <w:bottom w:val="none" w:sz="0" w:space="0" w:color="auto"/>
                                                                        <w:right w:val="none" w:sz="0" w:space="0" w:color="auto"/>
                                                                      </w:divBdr>
                                                                      <w:divsChild>
                                                                        <w:div w:id="1798641004">
                                                                          <w:marLeft w:val="0"/>
                                                                          <w:marRight w:val="0"/>
                                                                          <w:marTop w:val="0"/>
                                                                          <w:marBottom w:val="0"/>
                                                                          <w:divBdr>
                                                                            <w:top w:val="none" w:sz="0" w:space="0" w:color="auto"/>
                                                                            <w:left w:val="none" w:sz="0" w:space="0" w:color="auto"/>
                                                                            <w:bottom w:val="none" w:sz="0" w:space="0" w:color="auto"/>
                                                                            <w:right w:val="none" w:sz="0" w:space="0" w:color="auto"/>
                                                                          </w:divBdr>
                                                                          <w:divsChild>
                                                                            <w:div w:id="1842970319">
                                                                              <w:marLeft w:val="0"/>
                                                                              <w:marRight w:val="0"/>
                                                                              <w:marTop w:val="0"/>
                                                                              <w:marBottom w:val="0"/>
                                                                              <w:divBdr>
                                                                                <w:top w:val="none" w:sz="0" w:space="0" w:color="auto"/>
                                                                                <w:left w:val="none" w:sz="0" w:space="0" w:color="auto"/>
                                                                                <w:bottom w:val="none" w:sz="0" w:space="0" w:color="auto"/>
                                                                                <w:right w:val="none" w:sz="0" w:space="0" w:color="auto"/>
                                                                              </w:divBdr>
                                                                              <w:divsChild>
                                                                                <w:div w:id="62046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9601315">
      <w:bodyDiv w:val="1"/>
      <w:marLeft w:val="0"/>
      <w:marRight w:val="0"/>
      <w:marTop w:val="0"/>
      <w:marBottom w:val="0"/>
      <w:divBdr>
        <w:top w:val="none" w:sz="0" w:space="0" w:color="auto"/>
        <w:left w:val="none" w:sz="0" w:space="0" w:color="auto"/>
        <w:bottom w:val="none" w:sz="0" w:space="0" w:color="auto"/>
        <w:right w:val="none" w:sz="0" w:space="0" w:color="auto"/>
      </w:divBdr>
    </w:div>
    <w:div w:id="2105033375">
      <w:bodyDiv w:val="1"/>
      <w:marLeft w:val="0"/>
      <w:marRight w:val="0"/>
      <w:marTop w:val="0"/>
      <w:marBottom w:val="0"/>
      <w:divBdr>
        <w:top w:val="none" w:sz="0" w:space="0" w:color="auto"/>
        <w:left w:val="none" w:sz="0" w:space="0" w:color="auto"/>
        <w:bottom w:val="none" w:sz="0" w:space="0" w:color="auto"/>
        <w:right w:val="none" w:sz="0" w:space="0" w:color="auto"/>
      </w:divBdr>
      <w:divsChild>
        <w:div w:id="1367366015">
          <w:marLeft w:val="0"/>
          <w:marRight w:val="0"/>
          <w:marTop w:val="0"/>
          <w:marBottom w:val="0"/>
          <w:divBdr>
            <w:top w:val="none" w:sz="0" w:space="0" w:color="auto"/>
            <w:left w:val="none" w:sz="0" w:space="0" w:color="auto"/>
            <w:bottom w:val="none" w:sz="0" w:space="0" w:color="auto"/>
            <w:right w:val="none" w:sz="0" w:space="0" w:color="auto"/>
          </w:divBdr>
          <w:divsChild>
            <w:div w:id="151873101">
              <w:marLeft w:val="0"/>
              <w:marRight w:val="0"/>
              <w:marTop w:val="0"/>
              <w:marBottom w:val="0"/>
              <w:divBdr>
                <w:top w:val="none" w:sz="0" w:space="0" w:color="auto"/>
                <w:left w:val="none" w:sz="0" w:space="0" w:color="auto"/>
                <w:bottom w:val="none" w:sz="0" w:space="0" w:color="auto"/>
                <w:right w:val="none" w:sz="0" w:space="0" w:color="auto"/>
              </w:divBdr>
              <w:divsChild>
                <w:div w:id="432013582">
                  <w:marLeft w:val="0"/>
                  <w:marRight w:val="0"/>
                  <w:marTop w:val="0"/>
                  <w:marBottom w:val="0"/>
                  <w:divBdr>
                    <w:top w:val="none" w:sz="0" w:space="0" w:color="auto"/>
                    <w:left w:val="none" w:sz="0" w:space="0" w:color="auto"/>
                    <w:bottom w:val="none" w:sz="0" w:space="0" w:color="auto"/>
                    <w:right w:val="none" w:sz="0" w:space="0" w:color="auto"/>
                  </w:divBdr>
                  <w:divsChild>
                    <w:div w:id="854076176">
                      <w:marLeft w:val="0"/>
                      <w:marRight w:val="0"/>
                      <w:marTop w:val="0"/>
                      <w:marBottom w:val="0"/>
                      <w:divBdr>
                        <w:top w:val="none" w:sz="0" w:space="0" w:color="auto"/>
                        <w:left w:val="none" w:sz="0" w:space="0" w:color="auto"/>
                        <w:bottom w:val="none" w:sz="0" w:space="0" w:color="auto"/>
                        <w:right w:val="none" w:sz="0" w:space="0" w:color="auto"/>
                      </w:divBdr>
                      <w:divsChild>
                        <w:div w:id="1136214442">
                          <w:marLeft w:val="0"/>
                          <w:marRight w:val="0"/>
                          <w:marTop w:val="0"/>
                          <w:marBottom w:val="0"/>
                          <w:divBdr>
                            <w:top w:val="none" w:sz="0" w:space="0" w:color="auto"/>
                            <w:left w:val="none" w:sz="0" w:space="0" w:color="auto"/>
                            <w:bottom w:val="none" w:sz="0" w:space="0" w:color="auto"/>
                            <w:right w:val="none" w:sz="0" w:space="0" w:color="auto"/>
                          </w:divBdr>
                          <w:divsChild>
                            <w:div w:id="1643658533">
                              <w:marLeft w:val="0"/>
                              <w:marRight w:val="0"/>
                              <w:marTop w:val="0"/>
                              <w:marBottom w:val="0"/>
                              <w:divBdr>
                                <w:top w:val="none" w:sz="0" w:space="0" w:color="auto"/>
                                <w:left w:val="none" w:sz="0" w:space="0" w:color="auto"/>
                                <w:bottom w:val="none" w:sz="0" w:space="0" w:color="auto"/>
                                <w:right w:val="none" w:sz="0" w:space="0" w:color="auto"/>
                              </w:divBdr>
                              <w:divsChild>
                                <w:div w:id="795488165">
                                  <w:marLeft w:val="0"/>
                                  <w:marRight w:val="0"/>
                                  <w:marTop w:val="0"/>
                                  <w:marBottom w:val="0"/>
                                  <w:divBdr>
                                    <w:top w:val="none" w:sz="0" w:space="0" w:color="auto"/>
                                    <w:left w:val="none" w:sz="0" w:space="0" w:color="auto"/>
                                    <w:bottom w:val="none" w:sz="0" w:space="0" w:color="auto"/>
                                    <w:right w:val="none" w:sz="0" w:space="0" w:color="auto"/>
                                  </w:divBdr>
                                  <w:divsChild>
                                    <w:div w:id="1213615194">
                                      <w:marLeft w:val="0"/>
                                      <w:marRight w:val="0"/>
                                      <w:marTop w:val="0"/>
                                      <w:marBottom w:val="0"/>
                                      <w:divBdr>
                                        <w:top w:val="none" w:sz="0" w:space="0" w:color="auto"/>
                                        <w:left w:val="none" w:sz="0" w:space="0" w:color="auto"/>
                                        <w:bottom w:val="none" w:sz="0" w:space="0" w:color="auto"/>
                                        <w:right w:val="none" w:sz="0" w:space="0" w:color="auto"/>
                                      </w:divBdr>
                                      <w:divsChild>
                                        <w:div w:id="1303267211">
                                          <w:marLeft w:val="0"/>
                                          <w:marRight w:val="0"/>
                                          <w:marTop w:val="0"/>
                                          <w:marBottom w:val="0"/>
                                          <w:divBdr>
                                            <w:top w:val="none" w:sz="0" w:space="0" w:color="auto"/>
                                            <w:left w:val="none" w:sz="0" w:space="0" w:color="auto"/>
                                            <w:bottom w:val="none" w:sz="0" w:space="0" w:color="auto"/>
                                            <w:right w:val="none" w:sz="0" w:space="0" w:color="auto"/>
                                          </w:divBdr>
                                          <w:divsChild>
                                            <w:div w:id="937562148">
                                              <w:marLeft w:val="0"/>
                                              <w:marRight w:val="0"/>
                                              <w:marTop w:val="0"/>
                                              <w:marBottom w:val="0"/>
                                              <w:divBdr>
                                                <w:top w:val="none" w:sz="0" w:space="0" w:color="auto"/>
                                                <w:left w:val="none" w:sz="0" w:space="0" w:color="auto"/>
                                                <w:bottom w:val="none" w:sz="0" w:space="0" w:color="auto"/>
                                                <w:right w:val="none" w:sz="0" w:space="0" w:color="auto"/>
                                              </w:divBdr>
                                              <w:divsChild>
                                                <w:div w:id="714696482">
                                                  <w:marLeft w:val="0"/>
                                                  <w:marRight w:val="0"/>
                                                  <w:marTop w:val="0"/>
                                                  <w:marBottom w:val="0"/>
                                                  <w:divBdr>
                                                    <w:top w:val="none" w:sz="0" w:space="0" w:color="auto"/>
                                                    <w:left w:val="none" w:sz="0" w:space="0" w:color="auto"/>
                                                    <w:bottom w:val="none" w:sz="0" w:space="0" w:color="auto"/>
                                                    <w:right w:val="none" w:sz="0" w:space="0" w:color="auto"/>
                                                  </w:divBdr>
                                                  <w:divsChild>
                                                    <w:div w:id="1859197978">
                                                      <w:marLeft w:val="0"/>
                                                      <w:marRight w:val="0"/>
                                                      <w:marTop w:val="0"/>
                                                      <w:marBottom w:val="0"/>
                                                      <w:divBdr>
                                                        <w:top w:val="none" w:sz="0" w:space="0" w:color="auto"/>
                                                        <w:left w:val="none" w:sz="0" w:space="0" w:color="auto"/>
                                                        <w:bottom w:val="none" w:sz="0" w:space="0" w:color="auto"/>
                                                        <w:right w:val="none" w:sz="0" w:space="0" w:color="auto"/>
                                                      </w:divBdr>
                                                      <w:divsChild>
                                                        <w:div w:id="1501504794">
                                                          <w:marLeft w:val="0"/>
                                                          <w:marRight w:val="0"/>
                                                          <w:marTop w:val="0"/>
                                                          <w:marBottom w:val="0"/>
                                                          <w:divBdr>
                                                            <w:top w:val="none" w:sz="0" w:space="0" w:color="auto"/>
                                                            <w:left w:val="none" w:sz="0" w:space="0" w:color="auto"/>
                                                            <w:bottom w:val="none" w:sz="0" w:space="0" w:color="auto"/>
                                                            <w:right w:val="none" w:sz="0" w:space="0" w:color="auto"/>
                                                          </w:divBdr>
                                                          <w:divsChild>
                                                            <w:div w:id="522744562">
                                                              <w:marLeft w:val="0"/>
                                                              <w:marRight w:val="0"/>
                                                              <w:marTop w:val="0"/>
                                                              <w:marBottom w:val="0"/>
                                                              <w:divBdr>
                                                                <w:top w:val="none" w:sz="0" w:space="0" w:color="auto"/>
                                                                <w:left w:val="none" w:sz="0" w:space="0" w:color="auto"/>
                                                                <w:bottom w:val="none" w:sz="0" w:space="0" w:color="auto"/>
                                                                <w:right w:val="none" w:sz="0" w:space="0" w:color="auto"/>
                                                              </w:divBdr>
                                                              <w:divsChild>
                                                                <w:div w:id="1828132179">
                                                                  <w:marLeft w:val="0"/>
                                                                  <w:marRight w:val="0"/>
                                                                  <w:marTop w:val="0"/>
                                                                  <w:marBottom w:val="0"/>
                                                                  <w:divBdr>
                                                                    <w:top w:val="none" w:sz="0" w:space="0" w:color="auto"/>
                                                                    <w:left w:val="none" w:sz="0" w:space="0" w:color="auto"/>
                                                                    <w:bottom w:val="none" w:sz="0" w:space="0" w:color="auto"/>
                                                                    <w:right w:val="none" w:sz="0" w:space="0" w:color="auto"/>
                                                                  </w:divBdr>
                                                                  <w:divsChild>
                                                                    <w:div w:id="252126013">
                                                                      <w:marLeft w:val="0"/>
                                                                      <w:marRight w:val="0"/>
                                                                      <w:marTop w:val="0"/>
                                                                      <w:marBottom w:val="0"/>
                                                                      <w:divBdr>
                                                                        <w:top w:val="none" w:sz="0" w:space="0" w:color="auto"/>
                                                                        <w:left w:val="none" w:sz="0" w:space="0" w:color="auto"/>
                                                                        <w:bottom w:val="none" w:sz="0" w:space="0" w:color="auto"/>
                                                                        <w:right w:val="none" w:sz="0" w:space="0" w:color="auto"/>
                                                                      </w:divBdr>
                                                                      <w:divsChild>
                                                                        <w:div w:id="1125007562">
                                                                          <w:marLeft w:val="0"/>
                                                                          <w:marRight w:val="0"/>
                                                                          <w:marTop w:val="0"/>
                                                                          <w:marBottom w:val="0"/>
                                                                          <w:divBdr>
                                                                            <w:top w:val="none" w:sz="0" w:space="0" w:color="auto"/>
                                                                            <w:left w:val="none" w:sz="0" w:space="0" w:color="auto"/>
                                                                            <w:bottom w:val="none" w:sz="0" w:space="0" w:color="auto"/>
                                                                            <w:right w:val="none" w:sz="0" w:space="0" w:color="auto"/>
                                                                          </w:divBdr>
                                                                          <w:divsChild>
                                                                            <w:div w:id="49919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M:\Eric%20H\FY18%20New%20Product%20Sheets\Gold%20Tip_FY18\TripleXPlus_Series_NPS_FY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98F8F0E7F09B4BB5B3D779E9C2E478" ma:contentTypeVersion="4" ma:contentTypeDescription="Create a new document." ma:contentTypeScope="" ma:versionID="5ce7101a2a08b5e14b4fc3161304e007">
  <xsd:schema xmlns:xsd="http://www.w3.org/2001/XMLSchema" xmlns:xs="http://www.w3.org/2001/XMLSchema" xmlns:p="http://schemas.microsoft.com/office/2006/metadata/properties" xmlns:ns2="cf992880-2fc7-4b3e-8f0f-732b0b7d1173" targetNamespace="http://schemas.microsoft.com/office/2006/metadata/properties" ma:root="true" ma:fieldsID="19ecdca38f37ff7d8e9718f35becc052" ns2:_="">
    <xsd:import namespace="cf992880-2fc7-4b3e-8f0f-732b0b7d117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992880-2fc7-4b3e-8f0f-732b0b7d1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0D93F9-BCFE-4B5B-AEC1-DCD953F4BE2D}"/>
</file>

<file path=customXml/itemProps2.xml><?xml version="1.0" encoding="utf-8"?>
<ds:datastoreItem xmlns:ds="http://schemas.openxmlformats.org/officeDocument/2006/customXml" ds:itemID="{500A2BAA-C07A-4460-A125-BF6AC1843E20}"/>
</file>

<file path=customXml/itemProps3.xml><?xml version="1.0" encoding="utf-8"?>
<ds:datastoreItem xmlns:ds="http://schemas.openxmlformats.org/officeDocument/2006/customXml" ds:itemID="{BFEB2EA9-EB4A-4632-8A45-C95A44F2ADB3}"/>
</file>

<file path=docProps/app.xml><?xml version="1.0" encoding="utf-8"?>
<Properties xmlns="http://schemas.openxmlformats.org/officeDocument/2006/extended-properties" xmlns:vt="http://schemas.openxmlformats.org/officeDocument/2006/docPropsVTypes">
  <Template>TripleXPlus_Series_NPS_FY18</Template>
  <TotalTime>37</TotalTime>
  <Pages>1</Pages>
  <Words>75</Words>
  <Characters>433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Vista Outdoor</Company>
  <LinksUpToDate>false</LinksUpToDate>
  <CharactersWithSpaces>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O'Reilly, Mary</dc:creator>
  <cp:keywords/>
  <dc:description/>
  <cp:lastModifiedBy>O'Reilly, Mary</cp:lastModifiedBy>
  <cp:revision>3</cp:revision>
  <dcterms:created xsi:type="dcterms:W3CDTF">2017-07-20T19:04:00Z</dcterms:created>
  <dcterms:modified xsi:type="dcterms:W3CDTF">2017-10-10T20:10:00Z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0x0101004298F8F0E7F09B4BB5B3D779E9C2E478</vt:lpwstr>
  </property>
</Properties>
</file>