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6" w:rsidRDefault="001D5D16">
      <w:pPr>
        <w:rPr>
          <w:rFonts w:eastAsia="Calibri"/>
          <w:b/>
        </w:rPr>
      </w:pPr>
    </w:p>
    <w:p w:rsidR="00854E40" w:rsidRDefault="002801D1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 xml:space="preserve">Gold Tip </w:t>
      </w:r>
      <w:r w:rsidR="00EA742F">
        <w:rPr>
          <w:rFonts w:eastAsia="Calibri"/>
          <w:b/>
          <w:i/>
          <w:sz w:val="30"/>
          <w:szCs w:val="30"/>
        </w:rPr>
        <w:t xml:space="preserve">Velocity </w:t>
      </w:r>
      <w:r w:rsidR="00973BD8">
        <w:rPr>
          <w:rFonts w:eastAsia="Calibri"/>
          <w:b/>
          <w:i/>
          <w:sz w:val="30"/>
          <w:szCs w:val="30"/>
        </w:rPr>
        <w:t xml:space="preserve">Valkyrie </w:t>
      </w:r>
      <w:r w:rsidR="00B457E2">
        <w:rPr>
          <w:rFonts w:eastAsia="Calibri"/>
          <w:b/>
          <w:i/>
          <w:sz w:val="30"/>
          <w:szCs w:val="30"/>
        </w:rPr>
        <w:t xml:space="preserve">With </w:t>
      </w:r>
      <w:r w:rsidR="006930E1">
        <w:rPr>
          <w:rFonts w:eastAsia="Calibri"/>
          <w:b/>
          <w:i/>
          <w:sz w:val="30"/>
          <w:szCs w:val="30"/>
        </w:rPr>
        <w:t>First Ever Factory Four Fletch A</w:t>
      </w:r>
      <w:r w:rsidR="00973BD8">
        <w:rPr>
          <w:rFonts w:eastAsia="Calibri"/>
          <w:b/>
          <w:i/>
          <w:sz w:val="30"/>
          <w:szCs w:val="30"/>
        </w:rPr>
        <w:t xml:space="preserve">rrow! </w:t>
      </w:r>
    </w:p>
    <w:p w:rsidR="002801D1" w:rsidRDefault="0093430B" w:rsidP="006930E1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D5BB2" wp14:editId="3383A683">
            <wp:simplePos x="0" y="0"/>
            <wp:positionH relativeFrom="margin">
              <wp:posOffset>3689350</wp:posOffset>
            </wp:positionH>
            <wp:positionV relativeFrom="paragraph">
              <wp:posOffset>1476375</wp:posOffset>
            </wp:positionV>
            <wp:extent cx="939800" cy="5274310"/>
            <wp:effectExtent l="0" t="0" r="0" b="0"/>
            <wp:wrapTight wrapText="bothSides">
              <wp:wrapPolygon edited="0">
                <wp:start x="6670" y="3362"/>
                <wp:lineTo x="7545" y="3441"/>
                <wp:lineTo x="14551" y="3441"/>
                <wp:lineTo x="15426" y="3362"/>
                <wp:lineTo x="15426" y="2426"/>
                <wp:lineTo x="14551" y="2348"/>
                <wp:lineTo x="7983" y="2270"/>
                <wp:lineTo x="6670" y="2348"/>
                <wp:lineTo x="6670" y="336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98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A96">
        <w:rPr>
          <w:rFonts w:ascii="Calibri" w:eastAsia="Adobe Gothic Std B" w:hAnsi="Calibri" w:cs="Arial"/>
          <w:bCs/>
          <w:color w:val="000000"/>
        </w:rPr>
        <w:t>Experienced s</w:t>
      </w:r>
      <w:r w:rsidR="00404EAC">
        <w:rPr>
          <w:rFonts w:ascii="Calibri" w:eastAsia="Adobe Gothic Std B" w:hAnsi="Calibri" w:cs="Arial"/>
          <w:bCs/>
          <w:color w:val="000000"/>
        </w:rPr>
        <w:t xml:space="preserve">hooters know </w:t>
      </w:r>
      <w:r w:rsidR="00024152">
        <w:rPr>
          <w:rFonts w:ascii="Calibri" w:eastAsia="Adobe Gothic Std B" w:hAnsi="Calibri" w:cs="Arial"/>
          <w:bCs/>
          <w:color w:val="000000"/>
        </w:rPr>
        <w:t xml:space="preserve">that </w:t>
      </w:r>
      <w:r w:rsidR="00404EAC">
        <w:rPr>
          <w:rFonts w:ascii="Calibri" w:eastAsia="Adobe Gothic Std B" w:hAnsi="Calibri" w:cs="Arial"/>
          <w:bCs/>
          <w:color w:val="000000"/>
        </w:rPr>
        <w:t xml:space="preserve">four </w:t>
      </w:r>
      <w:r w:rsidR="00024152">
        <w:rPr>
          <w:rFonts w:ascii="Calibri" w:eastAsia="Adobe Gothic Std B" w:hAnsi="Calibri" w:cs="Arial"/>
          <w:bCs/>
          <w:color w:val="000000"/>
        </w:rPr>
        <w:t xml:space="preserve">vanes </w:t>
      </w:r>
      <w:r w:rsidR="005116B8">
        <w:rPr>
          <w:rFonts w:ascii="Calibri" w:eastAsia="Adobe Gothic Std B" w:hAnsi="Calibri" w:cs="Arial"/>
          <w:bCs/>
          <w:color w:val="000000"/>
        </w:rPr>
        <w:t>give you</w:t>
      </w:r>
      <w:r w:rsidR="00024152">
        <w:rPr>
          <w:rFonts w:ascii="Calibri" w:eastAsia="Adobe Gothic Std B" w:hAnsi="Calibri" w:cs="Arial"/>
          <w:bCs/>
          <w:color w:val="000000"/>
        </w:rPr>
        <w:t xml:space="preserve"> increased drag, faster stabilization, </w:t>
      </w:r>
      <w:r w:rsidR="0041050A">
        <w:rPr>
          <w:rFonts w:ascii="Calibri" w:eastAsia="Adobe Gothic Std B" w:hAnsi="Calibri" w:cs="Arial"/>
          <w:bCs/>
          <w:color w:val="000000"/>
        </w:rPr>
        <w:t>and tighter groupings</w:t>
      </w:r>
      <w:r w:rsidR="00404EAC">
        <w:rPr>
          <w:rFonts w:ascii="Calibri" w:eastAsia="Adobe Gothic Std B" w:hAnsi="Calibri" w:cs="Arial"/>
          <w:bCs/>
          <w:color w:val="000000"/>
        </w:rPr>
        <w:t xml:space="preserve">. </w:t>
      </w:r>
      <w:r w:rsidR="005116B8">
        <w:rPr>
          <w:rFonts w:ascii="Calibri" w:eastAsia="Adobe Gothic Std B" w:hAnsi="Calibri" w:cs="Arial"/>
          <w:bCs/>
          <w:color w:val="000000"/>
        </w:rPr>
        <w:t xml:space="preserve">With the launch of the new Velocity Valkyrie, </w:t>
      </w:r>
      <w:r w:rsidR="002E6A96">
        <w:rPr>
          <w:rFonts w:ascii="Calibri" w:eastAsia="Adobe Gothic Std B" w:hAnsi="Calibri" w:cs="Arial"/>
          <w:bCs/>
          <w:color w:val="000000"/>
        </w:rPr>
        <w:t>Gold Tip</w:t>
      </w:r>
      <w:r w:rsidR="00404EAC">
        <w:rPr>
          <w:rFonts w:ascii="Calibri" w:eastAsia="Adobe Gothic Std B" w:hAnsi="Calibri" w:cs="Arial"/>
          <w:bCs/>
          <w:color w:val="000000"/>
        </w:rPr>
        <w:t xml:space="preserve"> </w:t>
      </w:r>
      <w:r w:rsidR="005116B8">
        <w:rPr>
          <w:rFonts w:ascii="Calibri" w:eastAsia="Adobe Gothic Std B" w:hAnsi="Calibri" w:cs="Arial"/>
          <w:bCs/>
          <w:color w:val="000000"/>
        </w:rPr>
        <w:t>introduces four fletching straight</w:t>
      </w:r>
      <w:r w:rsidR="0041050A">
        <w:rPr>
          <w:rFonts w:ascii="Calibri" w:eastAsia="Adobe Gothic Std B" w:hAnsi="Calibri" w:cs="Arial"/>
          <w:bCs/>
          <w:color w:val="000000"/>
        </w:rPr>
        <w:t xml:space="preserve"> from the factory -</w:t>
      </w:r>
      <w:r w:rsidR="005116B8">
        <w:rPr>
          <w:rFonts w:ascii="Calibri" w:eastAsia="Adobe Gothic Std B" w:hAnsi="Calibri" w:cs="Arial"/>
          <w:bCs/>
          <w:color w:val="000000"/>
        </w:rPr>
        <w:t xml:space="preserve"> </w:t>
      </w:r>
      <w:r w:rsidR="0041050A">
        <w:rPr>
          <w:rFonts w:ascii="Calibri" w:eastAsia="Adobe Gothic Std B" w:hAnsi="Calibri" w:cs="Arial"/>
          <w:bCs/>
          <w:color w:val="000000"/>
        </w:rPr>
        <w:t xml:space="preserve">for the first time ever! </w:t>
      </w:r>
      <w:r w:rsidR="00404EAC">
        <w:rPr>
          <w:rFonts w:ascii="Calibri" w:eastAsia="Adobe Gothic Std B" w:hAnsi="Calibri" w:cs="Arial"/>
          <w:bCs/>
          <w:color w:val="000000"/>
        </w:rPr>
        <w:t xml:space="preserve">The </w:t>
      </w:r>
      <w:r w:rsidR="005116B8">
        <w:rPr>
          <w:rFonts w:ascii="Calibri" w:eastAsia="Adobe Gothic Std B" w:hAnsi="Calibri" w:cs="Arial"/>
          <w:bCs/>
          <w:color w:val="000000"/>
        </w:rPr>
        <w:t xml:space="preserve">Valkyrie </w:t>
      </w:r>
      <w:r w:rsidR="005C1D6D">
        <w:rPr>
          <w:rFonts w:ascii="Calibri" w:eastAsia="Adobe Gothic Std B" w:hAnsi="Calibri" w:cs="Arial"/>
          <w:bCs/>
          <w:color w:val="000000"/>
        </w:rPr>
        <w:t>comes</w:t>
      </w:r>
      <w:r w:rsidR="005116B8">
        <w:rPr>
          <w:rFonts w:ascii="Calibri" w:eastAsia="Adobe Gothic Std B" w:hAnsi="Calibri" w:cs="Arial"/>
          <w:bCs/>
          <w:color w:val="000000"/>
        </w:rPr>
        <w:t xml:space="preserve"> Factory Four Fletch</w:t>
      </w:r>
      <w:r w:rsidR="005C1D6D">
        <w:rPr>
          <w:rFonts w:ascii="Calibri" w:eastAsia="Adobe Gothic Std B" w:hAnsi="Calibri" w:cs="Arial"/>
          <w:bCs/>
          <w:color w:val="000000"/>
        </w:rPr>
        <w:t>ed</w:t>
      </w:r>
      <w:r w:rsidR="005116B8">
        <w:rPr>
          <w:rFonts w:ascii="Calibri" w:eastAsia="Adobe Gothic Std B" w:hAnsi="Calibri" w:cs="Arial"/>
          <w:bCs/>
          <w:color w:val="000000"/>
        </w:rPr>
        <w:t xml:space="preserve"> </w:t>
      </w:r>
      <w:r w:rsidR="005C1D6D">
        <w:rPr>
          <w:rFonts w:ascii="Calibri" w:eastAsia="Adobe Gothic Std B" w:hAnsi="Calibri" w:cs="Arial"/>
          <w:bCs/>
          <w:color w:val="000000"/>
        </w:rPr>
        <w:t>with</w:t>
      </w:r>
      <w:bookmarkStart w:id="0" w:name="_GoBack"/>
      <w:bookmarkEnd w:id="0"/>
      <w:r w:rsidR="005116B8">
        <w:rPr>
          <w:rFonts w:ascii="Calibri" w:eastAsia="Adobe Gothic Std B" w:hAnsi="Calibri" w:cs="Arial"/>
          <w:bCs/>
          <w:color w:val="000000"/>
        </w:rPr>
        <w:t xml:space="preserve"> ag</w:t>
      </w:r>
      <w:r w:rsidR="0041050A">
        <w:rPr>
          <w:rFonts w:ascii="Calibri" w:eastAsia="Adobe Gothic Std B" w:hAnsi="Calibri" w:cs="Arial"/>
          <w:bCs/>
          <w:color w:val="000000"/>
        </w:rPr>
        <w:t xml:space="preserve">gressive graphics, </w:t>
      </w:r>
      <w:r w:rsidR="005116B8">
        <w:rPr>
          <w:rFonts w:ascii="Calibri" w:eastAsia="Adobe Gothic Std B" w:hAnsi="Calibri" w:cs="Arial"/>
          <w:bCs/>
          <w:color w:val="000000"/>
        </w:rPr>
        <w:t xml:space="preserve">lightweight construction </w:t>
      </w:r>
      <w:r w:rsidR="0041050A">
        <w:rPr>
          <w:rFonts w:ascii="Calibri" w:eastAsia="Adobe Gothic Std B" w:hAnsi="Calibri" w:cs="Arial"/>
          <w:bCs/>
          <w:color w:val="000000"/>
        </w:rPr>
        <w:t>and</w:t>
      </w:r>
      <w:r w:rsidR="00EA742F">
        <w:rPr>
          <w:rFonts w:ascii="Calibri" w:eastAsia="Adobe Gothic Std B" w:hAnsi="Calibri" w:cs="Arial"/>
          <w:bCs/>
          <w:color w:val="000000"/>
        </w:rPr>
        <w:t xml:space="preserve"> four low-</w:t>
      </w:r>
      <w:r w:rsidR="00404EAC">
        <w:rPr>
          <w:rFonts w:ascii="Calibri" w:eastAsia="Adobe Gothic Std B" w:hAnsi="Calibri" w:cs="Arial"/>
          <w:bCs/>
          <w:color w:val="000000"/>
        </w:rPr>
        <w:t xml:space="preserve">profile vanes </w:t>
      </w:r>
      <w:r w:rsidR="002E6A96">
        <w:rPr>
          <w:rFonts w:ascii="Calibri" w:eastAsia="Adobe Gothic Std B" w:hAnsi="Calibri" w:cs="Arial"/>
          <w:bCs/>
          <w:color w:val="000000"/>
        </w:rPr>
        <w:t>for</w:t>
      </w:r>
      <w:r w:rsidR="00404EAC">
        <w:rPr>
          <w:rFonts w:ascii="Calibri" w:eastAsia="Adobe Gothic Std B" w:hAnsi="Calibri" w:cs="Arial"/>
          <w:bCs/>
          <w:color w:val="000000"/>
        </w:rPr>
        <w:t xml:space="preserve"> add</w:t>
      </w:r>
      <w:r w:rsidR="002E6A96">
        <w:rPr>
          <w:rFonts w:ascii="Calibri" w:eastAsia="Adobe Gothic Std B" w:hAnsi="Calibri" w:cs="Arial"/>
          <w:bCs/>
          <w:color w:val="000000"/>
        </w:rPr>
        <w:t>ed</w:t>
      </w:r>
      <w:r w:rsidR="00404EAC">
        <w:rPr>
          <w:rFonts w:ascii="Calibri" w:eastAsia="Adobe Gothic Std B" w:hAnsi="Calibri" w:cs="Arial"/>
          <w:bCs/>
          <w:color w:val="000000"/>
        </w:rPr>
        <w:t xml:space="preserve"> surface area </w:t>
      </w:r>
      <w:r w:rsidR="00404EAC" w:rsidRPr="001D5D16">
        <w:rPr>
          <w:rFonts w:ascii="Calibri" w:eastAsia="Adobe Gothic Std B" w:hAnsi="Calibri" w:cs="Arial"/>
          <w:bCs/>
          <w:i/>
          <w:color w:val="000000"/>
        </w:rPr>
        <w:t>without</w:t>
      </w:r>
      <w:r w:rsidR="00404EAC">
        <w:rPr>
          <w:rFonts w:ascii="Calibri" w:eastAsia="Adobe Gothic Std B" w:hAnsi="Calibri" w:cs="Arial"/>
          <w:bCs/>
          <w:color w:val="000000"/>
        </w:rPr>
        <w:t xml:space="preserve"> sacrificing clearance or speed. That means </w:t>
      </w:r>
      <w:r w:rsidR="002E6A96">
        <w:rPr>
          <w:rFonts w:ascii="Calibri" w:eastAsia="Adobe Gothic Std B" w:hAnsi="Calibri" w:cs="Arial"/>
          <w:bCs/>
          <w:color w:val="000000"/>
        </w:rPr>
        <w:t>more</w:t>
      </w:r>
      <w:r w:rsidR="00EA742F">
        <w:rPr>
          <w:rFonts w:ascii="Calibri" w:eastAsia="Adobe Gothic Std B" w:hAnsi="Calibri" w:cs="Arial"/>
          <w:bCs/>
          <w:color w:val="000000"/>
        </w:rPr>
        <w:t xml:space="preserve"> back-end drag, faster stabilization, </w:t>
      </w:r>
      <w:r w:rsidR="00404EAC">
        <w:rPr>
          <w:rFonts w:ascii="Calibri" w:eastAsia="Adobe Gothic Std B" w:hAnsi="Calibri" w:cs="Arial"/>
          <w:bCs/>
          <w:color w:val="000000"/>
        </w:rPr>
        <w:t>and group size reductions of 20-75%</w:t>
      </w:r>
      <w:r w:rsidR="005116B8">
        <w:rPr>
          <w:rFonts w:ascii="Calibri" w:eastAsia="Adobe Gothic Std B" w:hAnsi="Calibri" w:cs="Arial"/>
          <w:bCs/>
          <w:color w:val="000000"/>
        </w:rPr>
        <w:t xml:space="preserve"> with broadheads</w:t>
      </w:r>
      <w:r w:rsidR="00404EAC">
        <w:rPr>
          <w:rFonts w:ascii="Calibri" w:eastAsia="Adobe Gothic Std B" w:hAnsi="Calibri" w:cs="Arial"/>
          <w:bCs/>
          <w:color w:val="000000"/>
        </w:rPr>
        <w:t xml:space="preserve">!  </w:t>
      </w:r>
      <w:r w:rsidR="002E6A96">
        <w:rPr>
          <w:rFonts w:ascii="Calibri" w:eastAsia="Adobe Gothic Std B" w:hAnsi="Calibri" w:cs="Arial"/>
          <w:bCs/>
          <w:color w:val="000000"/>
        </w:rPr>
        <w:t xml:space="preserve">Add to that </w:t>
      </w:r>
      <w:r w:rsidR="006930E1">
        <w:rPr>
          <w:rFonts w:ascii="Calibri" w:eastAsia="Adobe Gothic Std B" w:hAnsi="Calibri" w:cs="Arial"/>
          <w:bCs/>
          <w:color w:val="000000"/>
        </w:rPr>
        <w:t>Gold Tip’s 100% Pure Carbon technology</w:t>
      </w:r>
      <w:r w:rsidR="002E6A96">
        <w:rPr>
          <w:rFonts w:ascii="Calibri" w:eastAsia="Adobe Gothic Std B" w:hAnsi="Calibri" w:cs="Arial"/>
          <w:bCs/>
          <w:color w:val="000000"/>
        </w:rPr>
        <w:t xml:space="preserve"> for unmatched </w:t>
      </w:r>
      <w:r w:rsidR="00590DF9">
        <w:rPr>
          <w:rFonts w:ascii="Calibri" w:eastAsia="Adobe Gothic Std B" w:hAnsi="Calibri" w:cs="Arial"/>
          <w:bCs/>
          <w:color w:val="000000"/>
        </w:rPr>
        <w:t>straightness</w:t>
      </w:r>
      <w:r w:rsidR="002E6A96">
        <w:rPr>
          <w:rFonts w:ascii="Calibri" w:eastAsia="Adobe Gothic Std B" w:hAnsi="Calibri" w:cs="Arial"/>
          <w:bCs/>
          <w:color w:val="000000"/>
        </w:rPr>
        <w:t xml:space="preserve"> retention and toughness</w:t>
      </w:r>
      <w:r w:rsidR="006930E1">
        <w:rPr>
          <w:rFonts w:ascii="Calibri" w:eastAsia="Adobe Gothic Std B" w:hAnsi="Calibri" w:cs="Arial"/>
          <w:bCs/>
          <w:color w:val="000000"/>
        </w:rPr>
        <w:t xml:space="preserve"> </w:t>
      </w:r>
      <w:r w:rsidR="002E6A96">
        <w:rPr>
          <w:rFonts w:ascii="Calibri" w:eastAsia="Adobe Gothic Std B" w:hAnsi="Calibri" w:cs="Arial"/>
          <w:bCs/>
          <w:color w:val="000000"/>
        </w:rPr>
        <w:t>and you get</w:t>
      </w:r>
      <w:r w:rsidR="006930E1">
        <w:rPr>
          <w:rFonts w:ascii="Calibri" w:eastAsia="Adobe Gothic Std B" w:hAnsi="Calibri" w:cs="Arial"/>
          <w:bCs/>
          <w:color w:val="000000"/>
        </w:rPr>
        <w:t xml:space="preserve"> </w:t>
      </w:r>
      <w:r w:rsidR="002E6A96">
        <w:rPr>
          <w:rFonts w:ascii="Calibri" w:eastAsia="Adobe Gothic Std B" w:hAnsi="Calibri" w:cs="Arial"/>
          <w:bCs/>
          <w:color w:val="000000"/>
        </w:rPr>
        <w:t xml:space="preserve">the Valkyrie. It’s screaming speed with Factory Four Fletch accuracy. </w:t>
      </w:r>
    </w:p>
    <w:p w:rsidR="00011DD3" w:rsidRPr="00011DD3" w:rsidRDefault="00011DD3" w:rsidP="0001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622" w:rsidRDefault="00401622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F1D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973BD8" w:rsidRPr="00F16BD2" w:rsidRDefault="002A7327" w:rsidP="002A7327">
      <w:pPr>
        <w:pStyle w:val="ListParagraph"/>
        <w:numPr>
          <w:ilvl w:val="0"/>
          <w:numId w:val="10"/>
        </w:numPr>
      </w:pPr>
      <w:r w:rsidRPr="00F16BD2">
        <w:rPr>
          <w:rFonts w:eastAsia="Arial"/>
          <w:bCs/>
          <w:color w:val="000000"/>
        </w:rPr>
        <w:t xml:space="preserve"> </w:t>
      </w:r>
      <w:r w:rsidR="00973BD8" w:rsidRPr="00F16BD2">
        <w:rPr>
          <w:rFonts w:eastAsia="Arial"/>
          <w:bCs/>
          <w:color w:val="000000"/>
        </w:rPr>
        <w:t>Aggressive Graphics</w:t>
      </w:r>
    </w:p>
    <w:p w:rsidR="00973BD8" w:rsidRPr="00F16BD2" w:rsidRDefault="00973BD8" w:rsidP="002A7327">
      <w:pPr>
        <w:pStyle w:val="ListParagraph"/>
        <w:numPr>
          <w:ilvl w:val="0"/>
          <w:numId w:val="10"/>
        </w:numPr>
      </w:pPr>
      <w:r w:rsidRPr="00F16BD2">
        <w:rPr>
          <w:rFonts w:eastAsia="Arial"/>
          <w:bCs/>
          <w:color w:val="000000"/>
        </w:rPr>
        <w:t>.003” Straightness</w:t>
      </w:r>
    </w:p>
    <w:p w:rsidR="00973BD8" w:rsidRPr="00F16BD2" w:rsidRDefault="00973BD8" w:rsidP="002A7327">
      <w:pPr>
        <w:pStyle w:val="ListParagraph"/>
        <w:numPr>
          <w:ilvl w:val="0"/>
          <w:numId w:val="10"/>
        </w:numPr>
      </w:pPr>
      <w:r w:rsidRPr="00F16BD2">
        <w:rPr>
          <w:rFonts w:eastAsia="Arial"/>
          <w:bCs/>
          <w:color w:val="000000"/>
        </w:rPr>
        <w:t>Light-weight Velocity Construction</w:t>
      </w:r>
    </w:p>
    <w:p w:rsidR="00973BD8" w:rsidRPr="00F16BD2" w:rsidRDefault="00973BD8" w:rsidP="002A7327">
      <w:pPr>
        <w:pStyle w:val="ListParagraph"/>
        <w:numPr>
          <w:ilvl w:val="0"/>
          <w:numId w:val="10"/>
        </w:numPr>
      </w:pPr>
      <w:r w:rsidRPr="00F16BD2">
        <w:rPr>
          <w:rFonts w:eastAsia="Arial"/>
          <w:bCs/>
          <w:color w:val="000000"/>
        </w:rPr>
        <w:t>+/- .5 grain Weight Tolerances</w:t>
      </w:r>
    </w:p>
    <w:p w:rsidR="00973BD8" w:rsidRPr="00F16BD2" w:rsidRDefault="00973BD8" w:rsidP="002A7327">
      <w:pPr>
        <w:pStyle w:val="ListParagraph"/>
        <w:numPr>
          <w:ilvl w:val="0"/>
          <w:numId w:val="10"/>
        </w:numPr>
      </w:pPr>
      <w:r w:rsidRPr="00F16BD2">
        <w:rPr>
          <w:rFonts w:eastAsia="Arial"/>
          <w:bCs/>
          <w:color w:val="000000"/>
        </w:rPr>
        <w:t>5 Spine Offering: 300, 340, 400, 500, 600</w:t>
      </w:r>
    </w:p>
    <w:p w:rsidR="002801D1" w:rsidRPr="00F16BD2" w:rsidRDefault="002A7327" w:rsidP="00401622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F16BD2">
        <w:rPr>
          <w:rFonts w:eastAsia="Arial"/>
          <w:bCs/>
          <w:color w:val="000000"/>
        </w:rPr>
        <w:t xml:space="preserve">Also now available in Hunter Pro, Velocity Pro, Kinetic Kaos, and </w:t>
      </w:r>
      <w:r w:rsidR="001D5D16" w:rsidRPr="00F16BD2">
        <w:rPr>
          <w:rFonts w:eastAsia="Arial"/>
          <w:bCs/>
          <w:color w:val="000000"/>
        </w:rPr>
        <w:t xml:space="preserve">Kinetic </w:t>
      </w:r>
      <w:r w:rsidRPr="00F16BD2">
        <w:rPr>
          <w:rFonts w:eastAsia="Arial"/>
          <w:bCs/>
          <w:color w:val="000000"/>
        </w:rPr>
        <w:t>Pierce Platinum</w:t>
      </w: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DF1D94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F1D94">
        <w:rPr>
          <w:rFonts w:asciiTheme="majorHAnsi" w:hAnsiTheme="majorHAnsi" w:cs="Arial"/>
          <w:b/>
          <w:bCs/>
          <w:sz w:val="20"/>
          <w:szCs w:val="20"/>
        </w:rPr>
        <w:t xml:space="preserve">Part No.   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  <w:t xml:space="preserve">    Description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 xml:space="preserve">            </w:t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>U</w:t>
      </w:r>
      <w:r w:rsidRPr="00DF1D94">
        <w:rPr>
          <w:rFonts w:asciiTheme="majorHAnsi" w:hAnsiTheme="majorHAnsi" w:cs="Arial"/>
          <w:b/>
          <w:sz w:val="20"/>
          <w:szCs w:val="20"/>
        </w:rPr>
        <w:t>PC</w:t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sz w:val="20"/>
          <w:szCs w:val="20"/>
        </w:rPr>
        <w:tab/>
      </w:r>
      <w:r w:rsidR="00F91E30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>MSRP</w:t>
      </w:r>
    </w:p>
    <w:p w:rsidR="002801D1" w:rsidRPr="0041050A" w:rsidRDefault="00401622" w:rsidP="0041050A">
      <w:pPr>
        <w:pStyle w:val="NormalWeb"/>
        <w:spacing w:before="0" w:beforeAutospacing="0" w:after="0" w:afterAutospacing="0"/>
        <w:rPr>
          <w:rFonts w:ascii="Calibri" w:eastAsia="Arial" w:hAnsi="Calibri" w:cs="Arial"/>
          <w:color w:val="000000"/>
          <w:sz w:val="20"/>
          <w:szCs w:val="20"/>
        </w:rPr>
      </w:pPr>
      <w:r w:rsidRPr="00DF1D94">
        <w:rPr>
          <w:rFonts w:asciiTheme="majorHAnsi" w:hAnsiTheme="majorHAnsi" w:cs="Arial"/>
          <w:bCs/>
          <w:sz w:val="20"/>
          <w:szCs w:val="20"/>
        </w:rPr>
        <w:t xml:space="preserve">     </w:t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="00413B39">
        <w:rPr>
          <w:rFonts w:asciiTheme="majorHAnsi" w:hAnsiTheme="majorHAnsi" w:cs="Arial"/>
          <w:bCs/>
          <w:sz w:val="20"/>
          <w:szCs w:val="20"/>
        </w:rPr>
        <w:t xml:space="preserve">    </w:t>
      </w:r>
      <w:r w:rsidR="00413B39" w:rsidRPr="00F91E3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91E30" w:rsidRPr="00F91E30">
        <w:rPr>
          <w:rFonts w:asciiTheme="minorHAnsi" w:hAnsiTheme="minorHAnsi" w:cs="Arial"/>
          <w:bCs/>
          <w:sz w:val="20"/>
          <w:szCs w:val="20"/>
        </w:rPr>
        <w:t>Velocity</w:t>
      </w:r>
      <w:r w:rsidR="00F91E3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11DD3">
        <w:rPr>
          <w:rFonts w:ascii="Calibri" w:eastAsia="Arial" w:hAnsi="Calibri" w:cs="Arial"/>
          <w:color w:val="000000"/>
          <w:sz w:val="20"/>
          <w:szCs w:val="20"/>
        </w:rPr>
        <w:t>Valkyrie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  <w:t xml:space="preserve">  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011DD3">
        <w:rPr>
          <w:rFonts w:ascii="Calibri" w:eastAsia="Arial" w:hAnsi="Calibri" w:cs="Arial"/>
          <w:color w:val="000000"/>
          <w:sz w:val="20"/>
          <w:szCs w:val="20"/>
        </w:rPr>
        <w:tab/>
        <w:t>$12</w:t>
      </w:r>
      <w:r w:rsidR="0041050A">
        <w:rPr>
          <w:rFonts w:ascii="Calibri" w:eastAsia="Arial" w:hAnsi="Calibri" w:cs="Arial"/>
          <w:color w:val="000000"/>
          <w:sz w:val="20"/>
          <w:szCs w:val="20"/>
        </w:rPr>
        <w:t>9.99</w:t>
      </w:r>
    </w:p>
    <w:p w:rsidR="002801D1" w:rsidRDefault="00B457E2" w:rsidP="00413B39">
      <w:pPr>
        <w:spacing w:after="0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B39748B" wp14:editId="0638BFAF">
            <wp:simplePos x="0" y="0"/>
            <wp:positionH relativeFrom="margin">
              <wp:posOffset>617220</wp:posOffset>
            </wp:positionH>
            <wp:positionV relativeFrom="paragraph">
              <wp:posOffset>124460</wp:posOffset>
            </wp:positionV>
            <wp:extent cx="784860" cy="3638550"/>
            <wp:effectExtent l="0" t="0" r="0" b="0"/>
            <wp:wrapTight wrapText="bothSides">
              <wp:wrapPolygon edited="0">
                <wp:start x="7864" y="226"/>
                <wp:lineTo x="7340" y="4071"/>
                <wp:lineTo x="5243" y="4637"/>
                <wp:lineTo x="1049" y="5881"/>
                <wp:lineTo x="3146" y="9499"/>
                <wp:lineTo x="5767" y="11309"/>
                <wp:lineTo x="7340" y="21487"/>
                <wp:lineTo x="13631" y="21487"/>
                <wp:lineTo x="14155" y="13118"/>
                <wp:lineTo x="20447" y="9499"/>
                <wp:lineTo x="20971" y="7464"/>
                <wp:lineTo x="20971" y="5541"/>
                <wp:lineTo x="15204" y="4071"/>
                <wp:lineTo x="13107" y="226"/>
                <wp:lineTo x="7864" y="226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3" t="2212" r="31322" b="63721"/>
                    <a:stretch/>
                  </pic:blipFill>
                  <pic:spPr bwMode="auto">
                    <a:xfrm>
                      <a:off x="0" y="0"/>
                      <a:ext cx="78486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1D1" w:rsidRDefault="0093430B" w:rsidP="00401622">
      <w:r>
        <w:rPr>
          <w:noProof/>
        </w:rPr>
        <w:drawing>
          <wp:anchor distT="0" distB="0" distL="114300" distR="114300" simplePos="0" relativeHeight="251659264" behindDoc="1" locked="0" layoutInCell="1" allowOverlap="1" wp14:anchorId="36F2050B" wp14:editId="7DB83A21">
            <wp:simplePos x="0" y="0"/>
            <wp:positionH relativeFrom="column">
              <wp:posOffset>1760220</wp:posOffset>
            </wp:positionH>
            <wp:positionV relativeFrom="paragraph">
              <wp:posOffset>989965</wp:posOffset>
            </wp:positionV>
            <wp:extent cx="1851660" cy="1832610"/>
            <wp:effectExtent l="0" t="0" r="0" b="0"/>
            <wp:wrapTight wrapText="bothSides">
              <wp:wrapPolygon edited="0">
                <wp:start x="0" y="0"/>
                <wp:lineTo x="0" y="674"/>
                <wp:lineTo x="2222" y="3593"/>
                <wp:lineTo x="2000" y="10778"/>
                <wp:lineTo x="2889" y="14370"/>
                <wp:lineTo x="2222" y="17963"/>
                <wp:lineTo x="889" y="19759"/>
                <wp:lineTo x="0" y="21106"/>
                <wp:lineTo x="0" y="21331"/>
                <wp:lineTo x="21333" y="21331"/>
                <wp:lineTo x="21333" y="21106"/>
                <wp:lineTo x="20444" y="19759"/>
                <wp:lineTo x="19111" y="17963"/>
                <wp:lineTo x="18667" y="14370"/>
                <wp:lineTo x="19556" y="10778"/>
                <wp:lineTo x="18667" y="7185"/>
                <wp:lineTo x="19111" y="3593"/>
                <wp:lineTo x="21333" y="67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letch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DD3">
        <w:rPr>
          <w:noProof/>
        </w:rPr>
        <w:t xml:space="preserve">                       </w:t>
      </w:r>
    </w:p>
    <w:sectPr w:rsidR="002801D1" w:rsidSect="00C02705">
      <w:headerReference w:type="default" r:id="rId10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D" w:rsidRDefault="0048390D" w:rsidP="00401622">
      <w:pPr>
        <w:spacing w:after="0" w:line="240" w:lineRule="auto"/>
      </w:pPr>
      <w:r>
        <w:separator/>
      </w:r>
    </w:p>
  </w:endnote>
  <w:endnote w:type="continuationSeparator" w:id="0">
    <w:p w:rsidR="0048390D" w:rsidRDefault="0048390D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D" w:rsidRDefault="0048390D" w:rsidP="00401622">
      <w:pPr>
        <w:spacing w:after="0" w:line="240" w:lineRule="auto"/>
      </w:pPr>
      <w:r>
        <w:separator/>
      </w:r>
    </w:p>
  </w:footnote>
  <w:footnote w:type="continuationSeparator" w:id="0">
    <w:p w:rsidR="0048390D" w:rsidRDefault="0048390D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="002801D1">
      <w:rPr>
        <w:rFonts w:ascii="Arial Black" w:hAnsi="Arial Black"/>
        <w:i/>
        <w:iCs/>
        <w:sz w:val="44"/>
      </w:rPr>
      <w:tab/>
    </w:r>
    <w:r w:rsidR="002801D1">
      <w:rPr>
        <w:rFonts w:ascii="Arial Black" w:hAnsi="Arial Black"/>
        <w:i/>
        <w:iCs/>
        <w:noProof/>
        <w:sz w:val="44"/>
      </w:rPr>
      <w:drawing>
        <wp:inline distT="0" distB="0" distL="0" distR="0" wp14:anchorId="6274D15B" wp14:editId="36907716">
          <wp:extent cx="1695450" cy="84772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4" cy="84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sz w:val="44"/>
      </w:rPr>
      <w:br/>
    </w:r>
    <w:r w:rsidR="002801D1">
      <w:rPr>
        <w:rFonts w:ascii="Arial Unicode MS" w:eastAsia="Arial Unicode MS" w:hAnsi="Arial Unicode MS" w:cs="Arial Unicode MS"/>
        <w:i/>
        <w:sz w:val="32"/>
      </w:rPr>
      <w:t xml:space="preserve">Arrows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B7D"/>
    <w:multiLevelType w:val="hybridMultilevel"/>
    <w:tmpl w:val="CF6ABE5E"/>
    <w:lvl w:ilvl="0" w:tplc="8FE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F0921"/>
    <w:multiLevelType w:val="hybridMultilevel"/>
    <w:tmpl w:val="ADDC58C8"/>
    <w:lvl w:ilvl="0" w:tplc="796A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C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E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2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6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E132E2"/>
    <w:multiLevelType w:val="hybridMultilevel"/>
    <w:tmpl w:val="A44ED814"/>
    <w:lvl w:ilvl="0" w:tplc="1D0A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6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A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973679"/>
    <w:multiLevelType w:val="hybridMultilevel"/>
    <w:tmpl w:val="0696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A1836"/>
    <w:multiLevelType w:val="hybridMultilevel"/>
    <w:tmpl w:val="FF8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7ED6"/>
    <w:multiLevelType w:val="hybridMultilevel"/>
    <w:tmpl w:val="33A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26185"/>
    <w:multiLevelType w:val="hybridMultilevel"/>
    <w:tmpl w:val="D584D666"/>
    <w:lvl w:ilvl="0" w:tplc="AAEA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8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6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4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433E0D"/>
    <w:multiLevelType w:val="hybridMultilevel"/>
    <w:tmpl w:val="F17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11DD3"/>
    <w:rsid w:val="00024152"/>
    <w:rsid w:val="00076D51"/>
    <w:rsid w:val="00161427"/>
    <w:rsid w:val="001D5D16"/>
    <w:rsid w:val="002801D1"/>
    <w:rsid w:val="002A7327"/>
    <w:rsid w:val="002B48CA"/>
    <w:rsid w:val="002B7623"/>
    <w:rsid w:val="002C0AE9"/>
    <w:rsid w:val="002E6A96"/>
    <w:rsid w:val="002E7AF5"/>
    <w:rsid w:val="002F1F42"/>
    <w:rsid w:val="002F7250"/>
    <w:rsid w:val="0031735D"/>
    <w:rsid w:val="003D030B"/>
    <w:rsid w:val="003E0E66"/>
    <w:rsid w:val="00401622"/>
    <w:rsid w:val="00404EAC"/>
    <w:rsid w:val="0041050A"/>
    <w:rsid w:val="00413B39"/>
    <w:rsid w:val="004549FE"/>
    <w:rsid w:val="0048390D"/>
    <w:rsid w:val="005039D2"/>
    <w:rsid w:val="005116B8"/>
    <w:rsid w:val="00590DF9"/>
    <w:rsid w:val="005C1D6D"/>
    <w:rsid w:val="0060370A"/>
    <w:rsid w:val="006930E1"/>
    <w:rsid w:val="00702041"/>
    <w:rsid w:val="00710755"/>
    <w:rsid w:val="00854E40"/>
    <w:rsid w:val="008B228E"/>
    <w:rsid w:val="008E6004"/>
    <w:rsid w:val="0093247D"/>
    <w:rsid w:val="0093430B"/>
    <w:rsid w:val="00973BD8"/>
    <w:rsid w:val="00A44B69"/>
    <w:rsid w:val="00A950D1"/>
    <w:rsid w:val="00B457E2"/>
    <w:rsid w:val="00B5668A"/>
    <w:rsid w:val="00C02705"/>
    <w:rsid w:val="00C305EB"/>
    <w:rsid w:val="00C5400C"/>
    <w:rsid w:val="00C72B5C"/>
    <w:rsid w:val="00C86BB8"/>
    <w:rsid w:val="00CE176D"/>
    <w:rsid w:val="00D6569E"/>
    <w:rsid w:val="00D80ABF"/>
    <w:rsid w:val="00DE7785"/>
    <w:rsid w:val="00DF1D94"/>
    <w:rsid w:val="00E16DF5"/>
    <w:rsid w:val="00EA742F"/>
    <w:rsid w:val="00EC62F7"/>
    <w:rsid w:val="00F16BD2"/>
    <w:rsid w:val="00F26A1B"/>
    <w:rsid w:val="00F4478F"/>
    <w:rsid w:val="00F60873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16</cp:revision>
  <cp:lastPrinted>2016-11-04T13:27:00Z</cp:lastPrinted>
  <dcterms:created xsi:type="dcterms:W3CDTF">2016-10-21T19:22:00Z</dcterms:created>
  <dcterms:modified xsi:type="dcterms:W3CDTF">2016-11-04T14:36:00Z</dcterms:modified>
</cp:coreProperties>
</file>